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5" w:rsidRPr="008D5D25" w:rsidRDefault="008D5D25" w:rsidP="008D5D25">
      <w:pPr>
        <w:autoSpaceDE w:val="0"/>
        <w:autoSpaceDN w:val="0"/>
        <w:spacing w:after="160" w:line="256" w:lineRule="auto"/>
        <w:ind w:left="4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25" w:rsidRPr="008D5D25" w:rsidRDefault="008D5D25" w:rsidP="008D5D25">
      <w:pPr>
        <w:autoSpaceDE w:val="0"/>
        <w:autoSpaceDN w:val="0"/>
        <w:spacing w:after="160" w:line="256" w:lineRule="auto"/>
        <w:ind w:left="4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[МЕСТО ДЛЯ ШТАМПА]</w:t>
      </w:r>
      <w:r w:rsidRPr="008D5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28DA" w:rsidRPr="00C728DA" w:rsidRDefault="00C728DA" w:rsidP="00C72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28DA" w:rsidRDefault="00C728DA" w:rsidP="00C72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Промежуточный отчет</w:t>
      </w:r>
    </w:p>
    <w:p w:rsidR="00C728DA" w:rsidRPr="00C728DA" w:rsidRDefault="00C728DA" w:rsidP="00C72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Региональной инновационной площадки</w:t>
      </w:r>
      <w:r w:rsidR="00296BBD">
        <w:rPr>
          <w:rFonts w:ascii="Times New Roman" w:eastAsia="Calibri" w:hAnsi="Times New Roman" w:cs="Times New Roman"/>
          <w:sz w:val="28"/>
          <w:szCs w:val="28"/>
        </w:rPr>
        <w:t>,</w:t>
      </w:r>
      <w:r w:rsidRPr="00C728DA">
        <w:rPr>
          <w:rFonts w:ascii="Times New Roman" w:eastAsia="Calibri" w:hAnsi="Times New Roman" w:cs="Times New Roman"/>
          <w:sz w:val="28"/>
          <w:szCs w:val="28"/>
        </w:rPr>
        <w:br/>
      </w:r>
      <w:r w:rsidR="00296BBD">
        <w:rPr>
          <w:rFonts w:ascii="Times New Roman" w:eastAsia="Calibri" w:hAnsi="Times New Roman" w:cs="Times New Roman"/>
          <w:sz w:val="28"/>
          <w:szCs w:val="28"/>
        </w:rPr>
        <w:t>реализующей инновационный проект</w:t>
      </w:r>
      <w:r w:rsidRPr="00C72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6BBD" w:rsidRDefault="00296BBD" w:rsidP="00296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BBD" w:rsidRDefault="00C728DA" w:rsidP="00296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28DA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организации (в соответствии с уставом): </w:t>
      </w:r>
    </w:p>
    <w:p w:rsidR="00C728DA" w:rsidRPr="00C728DA" w:rsidRDefault="00C728DA" w:rsidP="00296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28DA"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униципальное автономное </w:t>
      </w:r>
      <w:r w:rsidRPr="00C728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общеобразовательное учреждение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Гимназия №13 </w:t>
      </w:r>
      <w:r w:rsidRPr="00C728D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C728DA" w:rsidRPr="00C728DA" w:rsidRDefault="00C728DA" w:rsidP="00296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МАОУ Гимназия №13</w:t>
      </w:r>
    </w:p>
    <w:p w:rsidR="00296BBD" w:rsidRDefault="00C728DA" w:rsidP="00C728DA">
      <w:pPr>
        <w:spacing w:before="60" w:after="6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C728DA">
        <w:rPr>
          <w:rFonts w:ascii="Times New Roman" w:eastAsia="Calibri" w:hAnsi="Times New Roman" w:cs="Times New Roman"/>
          <w:sz w:val="28"/>
          <w:szCs w:val="28"/>
        </w:rPr>
        <w:t xml:space="preserve">Тема инновационного проекта (программы): </w:t>
      </w:r>
    </w:p>
    <w:p w:rsidR="00C728DA" w:rsidRPr="00C728DA" w:rsidRDefault="00C728DA" w:rsidP="00C728DA">
      <w:pPr>
        <w:spacing w:before="60" w:after="60" w:line="240" w:lineRule="auto"/>
        <w:ind w:right="5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28DA">
        <w:rPr>
          <w:rFonts w:ascii="Times New Roman" w:eastAsia="Calibri" w:hAnsi="Times New Roman" w:cs="Times New Roman"/>
          <w:sz w:val="28"/>
          <w:szCs w:val="28"/>
          <w:u w:val="single"/>
        </w:rPr>
        <w:t>«Лаборатория управления развитием профессиональными компетенциями учителей»</w:t>
      </w:r>
    </w:p>
    <w:p w:rsidR="00296BBD" w:rsidRDefault="00C728DA" w:rsidP="00C728DA">
      <w:pPr>
        <w:spacing w:before="60" w:after="6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A">
        <w:rPr>
          <w:rFonts w:ascii="Times New Roman" w:eastAsia="Calibri" w:hAnsi="Times New Roman" w:cs="Times New Roman"/>
          <w:sz w:val="28"/>
          <w:szCs w:val="28"/>
        </w:rPr>
        <w:t xml:space="preserve">Реквизиты документа о признании организации региональной инновационной площадкой: </w:t>
      </w:r>
    </w:p>
    <w:p w:rsidR="00C728DA" w:rsidRPr="00C728DA" w:rsidRDefault="00C728DA" w:rsidP="00C728DA">
      <w:pPr>
        <w:spacing w:before="60" w:after="6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приказ Министерства образования 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764-11-05 от 16.11.2023</w:t>
      </w:r>
    </w:p>
    <w:p w:rsidR="00C728DA" w:rsidRPr="00C728DA" w:rsidRDefault="00C728DA" w:rsidP="00C728DA">
      <w:pPr>
        <w:spacing w:before="60" w:after="6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C728DA" w:rsidRPr="00C728DA" w:rsidRDefault="00C728DA" w:rsidP="00C728DA">
      <w:pPr>
        <w:spacing w:before="60" w:after="60" w:line="240" w:lineRule="auto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8DA">
        <w:rPr>
          <w:rFonts w:ascii="Times New Roman" w:eastAsia="Calibri" w:hAnsi="Times New Roman" w:cs="Times New Roman"/>
          <w:sz w:val="28"/>
          <w:szCs w:val="28"/>
        </w:rPr>
        <w:t>Промежуточные результаты</w:t>
      </w:r>
      <w:r w:rsidRPr="00C728DA">
        <w:rPr>
          <w:rFonts w:ascii="Times New Roman" w:eastAsia="Calibri" w:hAnsi="Times New Roman" w:cs="Times New Roman"/>
          <w:sz w:val="28"/>
          <w:szCs w:val="28"/>
        </w:rPr>
        <w:br/>
        <w:t>хода реализации проекта (программы)</w:t>
      </w:r>
    </w:p>
    <w:p w:rsidR="008D5D25" w:rsidRPr="008D5D25" w:rsidRDefault="008D5D25" w:rsidP="008D5D25">
      <w:pPr>
        <w:spacing w:after="160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92"/>
        <w:gridCol w:w="1995"/>
        <w:gridCol w:w="3509"/>
        <w:gridCol w:w="1527"/>
      </w:tblGrid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5" w:rsidRPr="008D5D25" w:rsidRDefault="008D5D25" w:rsidP="008D5D25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5" w:rsidRPr="008D5D25" w:rsidRDefault="008D5D25" w:rsidP="008D5D25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отчётного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5" w:rsidRPr="008D5D25" w:rsidRDefault="008D5D25" w:rsidP="008D5D25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промежуточные инновационные продукты и результаты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5" w:rsidRPr="008D5D25" w:rsidRDefault="008D5D25" w:rsidP="008D5D25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полученные инновационные продукты </w:t>
            </w: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результаты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5" w:rsidRPr="008D5D25" w:rsidRDefault="008D5D25" w:rsidP="008D5D25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D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расхождений</w:t>
            </w:r>
          </w:p>
        </w:tc>
      </w:tr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8D5D25" w:rsidRDefault="00F914D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Default="002B094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Нормативно-правовое обеспечение проекта</w:t>
            </w:r>
          </w:p>
          <w:p w:rsidR="004E2DCB" w:rsidRPr="002B094E" w:rsidRDefault="0039354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E2DCB" w:rsidRPr="004E2DCB">
                <w:rPr>
                  <w:rFonts w:ascii="Montserrat" w:hAnsi="Montserrat"/>
                  <w:color w:val="306AFD"/>
                  <w:shd w:val="clear" w:color="auto" w:fill="FFFFFF"/>
                </w:rPr>
                <w:t>Приказ об утверждении состава творческой группы Лаборатории</w:t>
              </w:r>
            </w:hyperlink>
            <w:r w:rsidR="004E2DCB" w:rsidRPr="004E2DCB">
              <w:rPr>
                <w:rFonts w:ascii="Montserrat" w:hAnsi="Montserrat"/>
                <w:color w:val="000000"/>
                <w:shd w:val="clear" w:color="auto" w:fill="FFFFFF"/>
              </w:rPr>
              <w:t> (2023-2024гг)</w:t>
            </w:r>
          </w:p>
          <w:p w:rsidR="004B763E" w:rsidRDefault="0039354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7" w:history="1">
              <w:r w:rsidR="004B763E" w:rsidRPr="004B763E">
                <w:rPr>
                  <w:rFonts w:ascii="Montserrat" w:hAnsi="Montserrat"/>
                  <w:color w:val="306AFD"/>
                  <w:u w:val="single"/>
                  <w:shd w:val="clear" w:color="auto" w:fill="FFFFFF"/>
                </w:rPr>
                <w:t>Приказ об утверждении состава творческой группы Лаборатории</w:t>
              </w:r>
            </w:hyperlink>
            <w:r w:rsidR="004B763E" w:rsidRPr="004B763E">
              <w:rPr>
                <w:rFonts w:ascii="Montserrat" w:hAnsi="Montserrat"/>
                <w:color w:val="000000"/>
                <w:shd w:val="clear" w:color="auto" w:fill="FFFFFF"/>
              </w:rPr>
              <w:t> (2024-2025гг)</w:t>
            </w: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4B763E" w:rsidRPr="002B094E" w:rsidRDefault="0039354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 xml:space="preserve">Приказ о </w:t>
              </w:r>
              <w:proofErr w:type="spellStart"/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>фестивле</w:t>
              </w:r>
              <w:proofErr w:type="spellEnd"/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 xml:space="preserve"> педагогических практик (2023-2024г.)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реализацию проекта РИП, издание приказа о назначении педагогов внедряющих инновационную деятельность и ответственности за ведение инновации;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условия, обеспечивающие реализацию проекта: </w:t>
            </w:r>
          </w:p>
          <w:p w:rsid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1)Утверждён руководитель, состав творческой группы </w:t>
            </w:r>
            <w:r w:rsidRPr="007B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«Лаборатории</w:t>
            </w:r>
            <w:r w:rsidRPr="007B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развитием профессиональными компетенциями учителей» по формированию и развитию функциональной грамотности</w:t>
            </w:r>
            <w:r w:rsidR="00F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определены способы материального поощрения,</w:t>
            </w:r>
          </w:p>
          <w:p w:rsid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01.2023 г. № 259/13-п;</w:t>
            </w:r>
          </w:p>
          <w:p w:rsidR="002B094E" w:rsidRDefault="002B094E" w:rsidP="00F914D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t>от 13.09.2024 г.</w:t>
            </w:r>
            <w:r w:rsidR="00F914DE"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№10/2 </w:t>
            </w:r>
            <w:r w:rsidR="00F523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Start"/>
            <w:r w:rsidR="00F914DE"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  <w:p w:rsidR="00F523D5" w:rsidRPr="00304D91" w:rsidRDefault="00F523D5" w:rsidP="00F914D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52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проведении в Гимназии №13 фестиваля педагогических практик по формированию функциональной грамотности </w:t>
            </w:r>
            <w:r w:rsidRPr="00F523D5">
              <w:rPr>
                <w:rFonts w:ascii="Times New Roman" w:eastAsia="Calibri" w:hAnsi="Times New Roman" w:cs="Times New Roman"/>
                <w:sz w:val="24"/>
                <w:szCs w:val="24"/>
              </w:rPr>
              <w:t>№182/2 от 15.04.2024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8D5D25" w:rsidRDefault="002B094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8D5D25" w:rsidRDefault="00F914D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Default="002B094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регламентирующих документов (ссылки на сайт)</w:t>
            </w:r>
          </w:p>
          <w:p w:rsidR="002B094E" w:rsidRDefault="002B094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763E" w:rsidRDefault="0039354E" w:rsidP="00F91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9" w:history="1"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>План работы РИП</w:t>
              </w:r>
            </w:hyperlink>
            <w:r w:rsidR="004B763E" w:rsidRPr="004B763E">
              <w:rPr>
                <w:rFonts w:ascii="Montserrat" w:hAnsi="Montserrat"/>
                <w:color w:val="000000"/>
                <w:shd w:val="clear" w:color="auto" w:fill="FFFFFF"/>
              </w:rPr>
              <w:t> (2023-2024гг)</w:t>
            </w:r>
          </w:p>
          <w:p w:rsidR="004B763E" w:rsidRDefault="004B763E" w:rsidP="00F91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3A4B58" w:rsidRDefault="0039354E" w:rsidP="00F91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>План работы РИП</w:t>
              </w:r>
            </w:hyperlink>
            <w:r w:rsidR="004B763E" w:rsidRPr="004B763E">
              <w:rPr>
                <w:rFonts w:ascii="Montserrat" w:hAnsi="Montserrat"/>
                <w:color w:val="000000"/>
                <w:shd w:val="clear" w:color="auto" w:fill="FFFFFF"/>
              </w:rPr>
              <w:t> (2024-2025гг)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функционирования Лаборатории:</w:t>
            </w:r>
          </w:p>
          <w:p w:rsid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</w:rPr>
              <w:t>) План работы РИП «Лаборатории управления развитием» на 2023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условия для</w:t>
            </w:r>
            <w:r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функционирования Лаборатории:</w:t>
            </w:r>
          </w:p>
          <w:p w:rsidR="002B094E" w:rsidRPr="002B094E" w:rsidRDefault="002B094E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утверждены необходимые ЛНА:</w:t>
            </w:r>
          </w:p>
          <w:p w:rsidR="002B094E" w:rsidRPr="00F914DE" w:rsidRDefault="00F914DE" w:rsidP="00F914D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094E" w:rsidRPr="00F914D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Лаборатории на 2023-2024 учебный год</w:t>
            </w:r>
            <w:r w:rsidR="002B094E" w:rsidRPr="00F914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094E" w:rsidRPr="00F523D5" w:rsidRDefault="00F914DE" w:rsidP="00F523D5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План работы Лаборатории на 2024 – 2025 учебный год.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E" w:rsidRPr="008D5D25" w:rsidRDefault="002B094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3EF" w:rsidRPr="008D5D25" w:rsidRDefault="00D34079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EF" w:rsidRPr="005F20EC" w:rsidRDefault="008633EF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 заявочный период (декабрь 2023г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2024г.) прохождение курсов ПК учителей по направлению деятельности «Лаборатории управления развитием профессиональной компетенции учителей по формированию ФГ»</w:t>
            </w: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EF" w:rsidRPr="005F20EC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самообразования, устранение профессиональных дефицитов через 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Лаборатории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C81424">
              <w:rPr>
                <w:rFonts w:ascii="Times New Roman" w:eastAsia="Calibri" w:hAnsi="Times New Roman" w:cs="Times New Roman"/>
                <w:sz w:val="24"/>
                <w:szCs w:val="24"/>
              </w:rPr>
              <w:t>Повысят свою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петентность учителя начальной, </w:t>
            </w:r>
            <w:r w:rsidRPr="00C8142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средней</w:t>
            </w:r>
            <w:r w:rsidRPr="00C81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по проектированию заданий функциональной направленности в соответствии требованиям ФГОС</w:t>
            </w:r>
          </w:p>
          <w:p w:rsidR="008633EF" w:rsidRPr="00BE15BD" w:rsidRDefault="008633EF" w:rsidP="002B094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 плану доля до 6</w:t>
            </w:r>
            <w:r w:rsidRPr="00BE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Сформирована заявка по плану на очные курсы ПК КК ИПК по направлению развития умения учителей формировать ФГ обучающихся: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учителя начальной школы - </w:t>
            </w:r>
            <w:r w:rsidRPr="002B094E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обновлённых ФГОС НОО в работе учителя начальных классов»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(сентябрь 2023 г.);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учитель – «Разработка учебных заданий направленных на формирование читательских умений в начальной школе»;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учитель – «</w:t>
            </w:r>
            <w:r w:rsidRPr="000D36C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креативного мышления у обучающихся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учитель – «</w:t>
            </w:r>
            <w:r w:rsidRPr="000D36CC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занятие английского языка, ориентированное на результат в соответствии с требованиями ФГОС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учителя - </w:t>
            </w:r>
            <w:r w:rsidRPr="001D5D51">
              <w:rPr>
                <w:rFonts w:ascii="Times New Roman" w:eastAsia="Calibri" w:hAnsi="Times New Roman" w:cs="Times New Roman"/>
                <w:sz w:val="24"/>
                <w:szCs w:val="24"/>
              </w:rPr>
              <w:t>«Вероятность и статистика» в основной  школе и методика преподавания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33E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учитель – «Конструирование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 направленных на формирование читательской грамотности на основе текстов разных форматов»;</w:t>
            </w:r>
          </w:p>
          <w:p w:rsidR="008633EF" w:rsidRPr="00FD459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было 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оценивания учебных достижений обучающихся при реализации ФГОС на основе Способа диалектического обучения»;</w:t>
            </w:r>
          </w:p>
          <w:p w:rsidR="008633EF" w:rsidRPr="00FD459F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учитель </w:t>
            </w:r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>- «Формирование и развитие у учащихся познавательных универсальных учебных действий»;</w:t>
            </w:r>
          </w:p>
          <w:p w:rsidR="008633EF" w:rsidRPr="002B094E" w:rsidRDefault="008633EF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было мест </w:t>
            </w:r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«Содержание и организация педагогической </w:t>
            </w:r>
            <w:proofErr w:type="spellStart"/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F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учителей, реализующих практику формирования функцио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нальной грамотности школьников».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36CC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«Авторский проектный конструктор по развитию функциональной грамотности 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C615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 на уроке английского языка: стратегия и алгоритм работы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(4);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C61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на уроках английского языка -интеграция специальных видов заданий в учебном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(2)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E4334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звёзды загораются! Обучение младших школьников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E433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школьников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E4334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учителя иностранных языков — ответ на вызовы современной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(2);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C6154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навигация: планируем, внедряем, масштабируем»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английского языка – 100%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D5D5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математической грамотности обучающихся в системе общего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 – 80%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0117D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логических умений у школьников в обучении обществознанию»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0117D">
              <w:rPr>
                <w:rFonts w:ascii="Times New Roman" w:eastAsia="Times New Roman" w:hAnsi="Times New Roman" w:cs="Times New Roman"/>
                <w:sz w:val="24"/>
                <w:szCs w:val="24"/>
              </w:rPr>
              <w:t>«Вопросы культуры в школьном курсе истории. Развитие умения анализировать иллюстративный материал при подготовке к ЕГЭ, ОГЭ и ВПР»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(1);</w:t>
            </w:r>
          </w:p>
          <w:p w:rsidR="008633EF" w:rsidRPr="00C17882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урок «Финансовые инструменты и стратегии инвестирования»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(1);</w:t>
            </w:r>
          </w:p>
          <w:p w:rsidR="008633EF" w:rsidRPr="00C17882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урок «Вклады: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 и приумножить» (1);</w:t>
            </w:r>
          </w:p>
          <w:p w:rsidR="008633EF" w:rsidRPr="00C17882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основ финансовой грамотности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обновлённых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оценочной деятельности в школе. Формируем новые образовательные результаты и функциональную грамотность»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обществознания – 50%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17882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 приемы работы, направленные на формирование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стественно-научной грамотности»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99640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в рамках реализации ФГОС. Экологическое воспитание ка направление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(1);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географии, химии, биологии – 28%</w:t>
            </w:r>
          </w:p>
          <w:p w:rsidR="008633EF" w:rsidRPr="002B094E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профессиональную компетенцию - </w:t>
            </w:r>
          </w:p>
          <w:p w:rsidR="008633EF" w:rsidRDefault="008633EF" w:rsidP="002B094E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4E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доля учителей более 60%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4E2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 </w:t>
            </w:r>
            <w:proofErr w:type="gramStart"/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proofErr w:type="gramEnd"/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КК ИПК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плану 40%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tabs>
                <w:tab w:val="left" w:pos="288"/>
              </w:tabs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учителей получивших </w:t>
            </w:r>
            <w:r w:rsidRPr="00BE1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сопровождения КК ИПК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факту 40%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F" w:rsidRPr="008D5D25" w:rsidRDefault="008633EF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63E" w:rsidRPr="008D5D25" w:rsidTr="004B763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Default="004B763E" w:rsidP="00D3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3407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Опреде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ление уровня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ФГ</w:t>
            </w:r>
            <w:r w:rsidRPr="00D3407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обучающихся по параллелям в рамках ВСОКО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1)проведены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оформлена мониторинговая карта с результатами диагностических работ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для 1-3, 5,7 классов (ЧГ),</w:t>
            </w:r>
          </w:p>
          <w:p w:rsidR="004B763E" w:rsidRPr="00304D91" w:rsidRDefault="004B763E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классов (ЧГ, МГ, ЕНГ) в 2023-2024</w:t>
            </w:r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</w:t>
            </w:r>
            <w:proofErr w:type="gramStart"/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Pr="00304D91" w:rsidRDefault="004B763E" w:rsidP="005F267A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проведены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оформлена мониторинговая карта с результатами диагностических работ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факту для 1-3, 5,7 (ЧГ), </w:t>
            </w:r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-9 классов (ЧГ, ЕНГ, МГ) в 2023-2024</w:t>
            </w:r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16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Pr="008D5D25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63E" w:rsidRPr="008D5D25" w:rsidTr="00996805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успешно выполнят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ания по 2 и 3 группам умений ФГ (ЧГ) 1-3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5-8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2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увеличится на 10% по сравнению с прошедшим результатом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 успешно выполнивших зад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ания по 2 и 3 группам умений ФГ 1-3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5,7,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1 классов эта диагностика стартовая по ЧГ. 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2-3х</w:t>
            </w:r>
            <w:r w:rsidRPr="008D4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 результаты относительно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результатов ДР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 классов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5х классов результаты относительно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результатов КДР-4 ,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7 классов результаты относительно результатов КДР-6, 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8,9 классов результаты относительно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-7,8 </w:t>
            </w:r>
          </w:p>
          <w:p w:rsidR="004B763E" w:rsidRPr="00456010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ВСОКО в 7,8 классах, результаты показывают положительную динамику от 2% до 10%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Pr="008D5D25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63E" w:rsidRPr="008D5D25" w:rsidTr="00996805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Pr="00C82248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 имеющих базовый и повы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шенный уровень достижения ФГ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(ЧГ) 1-3, 5,7,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5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увеличится на 5%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имеющих базовый и повы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шенный уровень достижения ФГ 1-3, 5,7,8,9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1х классов эта диагностика стартовая по ЧГ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1е классы – база -  25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Повышенный – 63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2е классы – база – 27% 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Повышенный –69%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3е классы – база -  15%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4B763E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Повышенный -67%</w:t>
            </w:r>
          </w:p>
          <w:p w:rsidR="004B763E" w:rsidRPr="0084308B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Положительная динамика от 2% до 5%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Pr="008D5D25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63E" w:rsidRPr="008D5D25" w:rsidTr="00996805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3E" w:rsidRDefault="004B763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3E" w:rsidRPr="00C82248" w:rsidRDefault="004B763E" w:rsidP="004B763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 участвовавших в проведении внутренних диагностических работах по ФГ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(ЧГ) </w:t>
            </w:r>
            <w:r w:rsidRPr="004F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1-3, 5,6,7,8,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5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составит 70%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Pr="00C82248" w:rsidRDefault="004B763E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обучающихся участвовавших в проведении внутренних диагностических работах по ФГ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(ЧГ) </w:t>
            </w:r>
            <w:r w:rsidRPr="004F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1-3,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5-9 классах, ЕНГ, МГ в </w:t>
            </w:r>
            <w:r w:rsidRPr="004F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составила 85</w:t>
            </w:r>
            <w:r w:rsidRPr="004F75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E" w:rsidRPr="008D5D25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A63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A63" w:rsidRDefault="00117A63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 обучающихся по параллелям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 рамках НОКО (КДР-4, КДР-6)</w:t>
            </w:r>
            <w:r w:rsidRPr="00060481">
              <w:t xml:space="preserve"> </w:t>
            </w:r>
            <w:proofErr w:type="gramEnd"/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B763E" w:rsidRDefault="004B763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B763E" w:rsidRDefault="0039354E" w:rsidP="004B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1" w:history="1">
              <w:r w:rsidR="004B763E" w:rsidRPr="004B763E">
                <w:rPr>
                  <w:rFonts w:ascii="Montserrat" w:hAnsi="Montserrat"/>
                  <w:color w:val="306AFD"/>
                  <w:shd w:val="clear" w:color="auto" w:fill="FFFFFF"/>
                </w:rPr>
                <w:t>Анализ результатов независимых диагностических работ (НОКО) в 2023-2024 учебном году</w:t>
              </w:r>
            </w:hyperlink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A63" w:rsidRDefault="00117A63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успешно выполнят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задания по 2 и 3 группам умений ФГ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(ЧГ) 4,6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2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увеличится на 10% по сравнению с прошедшим результатом</w:t>
            </w:r>
          </w:p>
          <w:p w:rsidR="00117A63" w:rsidRDefault="00117A63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 имеющих базовый и 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ышенный уровень достижения ЧГ 4, 6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5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увеличится на 5%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63" w:rsidRDefault="00117A63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успешно выполнят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задания по 2 и 3 группам умений ФГ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(ЧГ) 4,6</w:t>
            </w: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34A33" w:rsidRDefault="00117A63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6 классах средний резу</w:t>
            </w:r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льтат </w:t>
            </w:r>
            <w:proofErr w:type="gramStart"/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proofErr w:type="gramEnd"/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по региону </w:t>
            </w:r>
          </w:p>
          <w:p w:rsidR="00117A63" w:rsidRDefault="00834A33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умений </w:t>
            </w:r>
            <w:r w:rsidR="008971F5">
              <w:rPr>
                <w:rFonts w:ascii="Times New Roman" w:eastAsia="Calibri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97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 28</w:t>
            </w:r>
            <w:r w:rsidR="00117A6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971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71F5" w:rsidRDefault="008971F5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 умений от 2% до 22%;</w:t>
            </w:r>
          </w:p>
          <w:p w:rsidR="00117A63" w:rsidRDefault="00F6752A" w:rsidP="00834A3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4 классах</w:t>
            </w:r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</w:t>
            </w:r>
            <w:r w:rsidR="00897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</w:t>
            </w:r>
            <w:r w:rsidR="00834A33">
              <w:rPr>
                <w:rFonts w:ascii="Times New Roman" w:eastAsia="Calibri" w:hAnsi="Times New Roman" w:cs="Times New Roman"/>
                <w:sz w:val="24"/>
                <w:szCs w:val="24"/>
              </w:rPr>
              <w:t>выше от 1 % до 19</w:t>
            </w:r>
            <w:r w:rsidR="00117A6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34A33" w:rsidRPr="00304D91" w:rsidRDefault="00834A33" w:rsidP="00834A3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 выше от 7% до 30%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63" w:rsidRPr="008D5D25" w:rsidRDefault="00117A6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A63" w:rsidRDefault="00117A6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A63" w:rsidRDefault="00117A63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A63" w:rsidRPr="005C10C4" w:rsidRDefault="00117A63" w:rsidP="002B094E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63" w:rsidRDefault="00117A63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8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имеющих базовый и 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ышенный уровень достижения ЧГ, </w:t>
            </w:r>
          </w:p>
          <w:p w:rsidR="00117A63" w:rsidRDefault="00F6752A" w:rsidP="00AF57D3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 база – от 31</w:t>
            </w:r>
            <w:r w:rsidR="00117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.8</w:t>
            </w:r>
            <w:r w:rsidR="0089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66,67</w:t>
            </w:r>
            <w:r w:rsidR="00117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(прирост от 1% до 10%</w:t>
            </w:r>
            <w:r w:rsidR="00834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региональный 34.3%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повышенный</w:t>
            </w:r>
            <w:r w:rsidR="00834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1 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7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8,3%</w:t>
            </w:r>
            <w:r w:rsidR="00834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7 классов от 29,17 до 50% </w:t>
            </w:r>
            <w:proofErr w:type="gramStart"/>
            <w:r w:rsidR="00834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834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регионального 22,96</w:t>
            </w:r>
            <w:r w:rsidR="00117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%)</w:t>
            </w:r>
          </w:p>
          <w:p w:rsidR="00117A63" w:rsidRDefault="00117A63" w:rsidP="008E7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8E7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база </w:t>
            </w:r>
            <w:r w:rsidR="008E7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класс 34,78%, от </w:t>
            </w:r>
            <w:r w:rsidR="0089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42,86% </w:t>
            </w:r>
            <w:r w:rsidR="008E7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5%,</w:t>
            </w:r>
            <w:r w:rsidR="0089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(регионального 42,13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%)</w:t>
            </w:r>
            <w:r w:rsidR="0089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повышенный –</w:t>
            </w:r>
            <w:r w:rsidR="008E7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9% до 39</w:t>
            </w:r>
            <w:r w:rsidR="0089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  <w:p w:rsidR="008E7C94" w:rsidRDefault="008E7C94" w:rsidP="008E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(региональный уровень 8,73%)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63" w:rsidRPr="008D5D25" w:rsidRDefault="00117A6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Pr="008D5D25" w:rsidRDefault="004B763E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Внешняя экспертиза, оценка педагогических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практик по формированию ФГ</w:t>
            </w:r>
          </w:p>
          <w:p w:rsidR="004B763E" w:rsidRDefault="004B763E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4B763E" w:rsidRDefault="004B763E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19.03.2024 г. открытые уроки и мастер-класс  по формированию читательской грамотности (</w:t>
            </w:r>
            <w:hyperlink r:id="rId12" w:history="1">
              <w:r w:rsidRPr="004B763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скачать</w:t>
              </w:r>
            </w:hyperlink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471C2" w:rsidRDefault="001471C2" w:rsidP="001471C2">
            <w:pPr>
              <w:shd w:val="clear" w:color="auto" w:fill="FFFFFF"/>
              <w:spacing w:before="100" w:beforeAutospacing="1" w:after="18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pStyle w:val="a4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Pr="004B763E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03.05.2024 г.  марафон педагогических практик (</w:t>
            </w:r>
            <w:hyperlink r:id="rId13" w:history="1">
              <w:r w:rsidRPr="004B763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ссылка</w:t>
              </w:r>
            </w:hyperlink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471C2" w:rsidRPr="004B763E" w:rsidRDefault="001471C2" w:rsidP="001471C2">
            <w:pPr>
              <w:shd w:val="clear" w:color="auto" w:fill="FFFFFF"/>
              <w:spacing w:before="100" w:beforeAutospacing="1" w:after="18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pStyle w:val="a4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Pr="001E05BF" w:rsidRDefault="001471C2" w:rsidP="001E05B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471C2" w:rsidRDefault="001471C2" w:rsidP="001471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4B763E" w:rsidRPr="001E05BF" w:rsidRDefault="001471C2" w:rsidP="001E05B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18.04 и 18.05.2024 г. фестиваль педагогических практик по формированию </w:t>
            </w: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 грамотности (</w:t>
            </w:r>
            <w:hyperlink r:id="rId14" w:history="1">
              <w:r w:rsidRPr="004B763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ссылка</w:t>
              </w:r>
            </w:hyperlink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Pr="00304D91" w:rsidRDefault="005F267A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учителей получивших экспертный </w:t>
            </w:r>
            <w:r w:rsidRPr="005C1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 на представленную практику по формированию ФГ уровень компетенции средний/высокий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74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 60%/20%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DC4175" w:rsidRDefault="005F267A" w:rsidP="002B09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1) В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рамках городских мероприятий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C13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III Городской педагогический марафон по формированию ФГ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представили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открытые уроки, направленные на развитие читательской грамотности:</w:t>
            </w:r>
          </w:p>
          <w:p w:rsidR="005F267A" w:rsidRPr="00DC4175" w:rsidRDefault="005F267A" w:rsidP="002D7A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Мальцева О. М., Касьянова Н. А., интегрированный урок,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«Птицы» (ЕН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ЧГ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5F267A" w:rsidRDefault="005F267A" w:rsidP="002D7A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Панова Ю.Н.,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"Интерпретация лирических произведений поэтов второй половины XX вв."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(ЧГ);</w:t>
            </w:r>
          </w:p>
          <w:p w:rsidR="005F267A" w:rsidRPr="00DC4175" w:rsidRDefault="005F267A" w:rsidP="002D7A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Басалаева Е.М.,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«Уроки французского» - уроки доброты»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 (ЧГ)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F267A" w:rsidRDefault="005F267A" w:rsidP="002B09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Эбель</w:t>
            </w:r>
            <w:proofErr w:type="spellEnd"/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Терехович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А.В., интегрированный урок,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«Смутное время. Образ исторической личности в искусстве» </w:t>
            </w:r>
            <w:r w:rsidRPr="00DC4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(ЧГ)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F267A" w:rsidRDefault="005F267A" w:rsidP="002B09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В.А.,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"Рациональные числа"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(ЧГ, МГ);</w:t>
            </w:r>
          </w:p>
          <w:p w:rsidR="005F267A" w:rsidRPr="00DC4175" w:rsidRDefault="005F267A" w:rsidP="002B09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Артамонова Л.А., Попова Е.Е.,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класс "Грамотный человек. Обучение смысловому чтению"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(ЧГ).</w:t>
            </w:r>
          </w:p>
          <w:p w:rsidR="005F267A" w:rsidRPr="00304D91" w:rsidRDefault="005F267A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КИМЦ, сертификаты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723FAF" w:rsidRDefault="005F267A" w:rsidP="002D7A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2) 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отчётных запланированных мероприятий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ГБП были представлены 4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городских 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открытых урока:</w:t>
            </w:r>
          </w:p>
          <w:p w:rsidR="005F267A" w:rsidRPr="00723FAF" w:rsidRDefault="005F267A" w:rsidP="002B09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Карташова В.В., Безруких Е.Н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интегрированный урок,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"Самоотверженность Дон Кихота и его рыцарские подвиги"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(ЧГ)</w:t>
            </w:r>
          </w:p>
          <w:p w:rsidR="005F267A" w:rsidRPr="00723FAF" w:rsidRDefault="005F267A" w:rsidP="002B09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Беркут О.А., 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интегрированн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ый урок по математике и химии</w:t>
            </w:r>
            <w:r w:rsidRPr="00723F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"Решение уравнений"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(ЧГ, МГ);</w:t>
            </w:r>
          </w:p>
          <w:p w:rsidR="005F267A" w:rsidRDefault="005F267A" w:rsidP="002D7AC7">
            <w:pPr>
              <w:spacing w:after="160" w:line="256" w:lineRule="auto"/>
              <w:ind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Максименко Л.В.,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"Дети капитана Гранта"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(ЧГ);</w:t>
            </w:r>
          </w:p>
          <w:p w:rsidR="005F267A" w:rsidRPr="008D5D25" w:rsidRDefault="005F267A" w:rsidP="002D7AC7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Артаманова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Л.А., Михеева В.В., интегрированный урок, </w:t>
            </w:r>
            <w:r w:rsidRPr="002D7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Васильев "Белая берёза"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(ЧГ)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1C2" w:rsidRPr="008D5D25" w:rsidTr="004B763E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 на сайте гимназии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городском августовском педагогическом совете 27.08.2024 г.:</w:t>
            </w:r>
          </w:p>
          <w:p w:rsidR="005F267A" w:rsidRDefault="005F267A" w:rsidP="00F523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Басалаева 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мастер-класс </w:t>
            </w:r>
            <w:r>
              <w:t xml:space="preserve"> </w:t>
            </w:r>
            <w:r w:rsidRPr="00F52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«Приёмы </w:t>
            </w:r>
            <w:r w:rsidRPr="00F523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образовательных результатов на уроках русского языка и литературы с использованием элементов технологии критического мышления»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267A" w:rsidRDefault="005F267A" w:rsidP="00F523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Панова Ю.Н.,</w:t>
            </w:r>
            <w:r>
              <w:t xml:space="preserve"> мастер-класс </w:t>
            </w:r>
            <w:r w:rsidRPr="00F523D5">
              <w:rPr>
                <w:rFonts w:ascii="Times New Roman" w:eastAsia="Calibri" w:hAnsi="Times New Roman" w:cs="Times New Roman"/>
                <w:sz w:val="24"/>
                <w:szCs w:val="24"/>
              </w:rPr>
              <w:t>«Приемы формирования образовательных результатов на уроках литературы с использованием элементов проблемного обучения»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267A" w:rsidRDefault="005F267A" w:rsidP="00D1700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О.М., Касьянова Н.А.</w:t>
            </w:r>
            <w:r>
              <w:t xml:space="preserve">, </w:t>
            </w:r>
            <w:r w:rsidRPr="00D1700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«Инструменты проблемного </w:t>
            </w:r>
            <w:proofErr w:type="gramStart"/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активизации</w:t>
            </w:r>
            <w:proofErr w:type="gramEnd"/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деятельности у обучающихся» (из опыта работы интегрированных уроков математики и биологии)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267A" w:rsidRDefault="005F267A" w:rsidP="00D1700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</w:t>
            </w:r>
            <w:r>
              <w:t xml:space="preserve"> </w:t>
            </w:r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«Нескучные уроки, использование </w:t>
            </w:r>
            <w:proofErr w:type="gramStart"/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эмоционально-ценностный</w:t>
            </w:r>
            <w:proofErr w:type="gramEnd"/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на уроках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267A" w:rsidRPr="00B27799" w:rsidRDefault="005F267A" w:rsidP="00D1700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Чернышева О.А., выступление </w:t>
            </w:r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формах организации учебного процесса. </w:t>
            </w:r>
            <w:r w:rsidRPr="00D170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Технология проблемного обучения»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августовского педсовета, отзывы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КИМЦ</w:t>
            </w:r>
          </w:p>
        </w:tc>
      </w:tr>
      <w:tr w:rsidR="001471C2" w:rsidRPr="008D5D25" w:rsidTr="004B763E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2D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Методическом форуме, публичная защита проекта РИП «Лаборатория управления развитием профессиональных компетенций педагогов» - Чернышева О.А.,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</w:t>
            </w:r>
            <w:r w:rsidRPr="002D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1C2" w:rsidRPr="008D5D25" w:rsidTr="004B763E"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2B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Гимназический </w:t>
            </w:r>
            <w:r w:rsidRPr="002D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педагогических практик по </w:t>
            </w:r>
            <w:r w:rsidRPr="002D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ФГ (приказ №182/2 от 15.04.2024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приняли участие 30 человек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1C2" w:rsidRPr="008D5D25" w:rsidTr="004B763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67A" w:rsidRPr="008D5D25" w:rsidRDefault="00C8491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Default="005F267A" w:rsidP="000B6C5D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EA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 успешных практик</w:t>
            </w:r>
          </w:p>
          <w:p w:rsidR="004B763E" w:rsidRPr="004B763E" w:rsidRDefault="004B763E" w:rsidP="004B763E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Мероприятия МАОУ Гимназии № 13 "</w:t>
            </w:r>
            <w:proofErr w:type="spellStart"/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":</w:t>
            </w:r>
          </w:p>
          <w:p w:rsidR="001E05BF" w:rsidRPr="004B763E" w:rsidRDefault="001E05BF" w:rsidP="001E05BF">
            <w:pPr>
              <w:shd w:val="clear" w:color="auto" w:fill="FFFFFF"/>
              <w:spacing w:before="100" w:beforeAutospacing="1" w:after="18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«Педагогическая весна – 2024. Горизонты образования в городе у моря» в г. Владивосток (</w:t>
            </w:r>
            <w:hyperlink r:id="rId15" w:history="1">
              <w:r w:rsidRPr="004B763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ссылка</w:t>
              </w:r>
            </w:hyperlink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1E05BF" w:rsidRDefault="001E05BF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4B763E" w:rsidRPr="004B763E" w:rsidRDefault="004B763E" w:rsidP="004B76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01.04.2024 г. мастер – классы для педагогического коллектива гимназии (</w:t>
            </w:r>
            <w:hyperlink r:id="rId16" w:history="1">
              <w:r w:rsidRPr="004B763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ссылка</w:t>
              </w:r>
            </w:hyperlink>
            <w:r w:rsidRPr="004B76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4B763E" w:rsidRPr="008D5D25" w:rsidRDefault="004B763E" w:rsidP="001E05BF">
            <w:pPr>
              <w:shd w:val="clear" w:color="auto" w:fill="FFFFFF"/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0B6C5D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на сайте гимназии, КИМЦ, подготовка статьи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0B6C5D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«Педагогическая весна – 2024. Горизонты образования в городе у моря» в г. В</w:t>
            </w:r>
            <w:bookmarkStart w:id="0" w:name="_GoBack"/>
            <w:bookmarkEnd w:id="0"/>
            <w:r w:rsidRPr="00B23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ладивосток, выступление с темой «Инструменты управления развитием профессиональными компетенциями педагогов по формированию функциональной грамотности обучающихся», Чернышева О.А.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1C2" w:rsidRPr="008D5D25" w:rsidTr="004B763E"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67A" w:rsidRDefault="005F267A" w:rsidP="00AF57D3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7A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 на сайте гимназии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учителей гимназии </w:t>
            </w:r>
          </w:p>
          <w:p w:rsidR="005F267A" w:rsidRPr="007F27AC" w:rsidRDefault="005F267A" w:rsidP="007F27AC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>28.02.2024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«Приёмы и способы формирования функциональной грамотности»:</w:t>
            </w:r>
          </w:p>
          <w:p w:rsidR="005F267A" w:rsidRPr="007F27AC" w:rsidRDefault="005F267A" w:rsidP="007F27AC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>астерская МГ – 16 человек</w:t>
            </w:r>
          </w:p>
          <w:p w:rsidR="005F267A" w:rsidRPr="007F27AC" w:rsidRDefault="005F267A" w:rsidP="007F27AC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>астерская ЕНГ – 25 человек</w:t>
            </w:r>
          </w:p>
          <w:p w:rsidR="005F267A" w:rsidRDefault="005F267A" w:rsidP="007F27AC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мастерских</w:t>
            </w:r>
            <w:r w:rsidRPr="007F2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ЧГ – 37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267A" w:rsidRPr="001E05BF" w:rsidRDefault="005F267A" w:rsidP="001E05BF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05BF">
              <w:rPr>
                <w:rFonts w:ascii="Times New Roman" w:eastAsia="Calibri" w:hAnsi="Times New Roman" w:cs="Times New Roman"/>
                <w:sz w:val="24"/>
                <w:szCs w:val="24"/>
              </w:rPr>
              <w:t>01.04.2024г., Мастер-классы «Эффективные способы и механизмы работы с текстом, способствующие формированию читательской грамотности обучающихся на уроках.»:</w:t>
            </w:r>
            <w:proofErr w:type="gramEnd"/>
          </w:p>
          <w:p w:rsidR="005F267A" w:rsidRPr="00D27481" w:rsidRDefault="005F267A" w:rsidP="00D27481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81">
              <w:rPr>
                <w:rFonts w:ascii="Times New Roman" w:eastAsia="Calibri" w:hAnsi="Times New Roman" w:cs="Times New Roman"/>
                <w:sz w:val="24"/>
                <w:szCs w:val="24"/>
              </w:rPr>
              <w:t>5 мастерских – более 40 человек.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7A" w:rsidRPr="008D5D25" w:rsidRDefault="00C8491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AF57D3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Лаборатории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утверждённого плана деятельности Лаборатории с 1.09.2023 г.-2024 г;</w:t>
            </w:r>
          </w:p>
          <w:p w:rsidR="005F267A" w:rsidRPr="00304D91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1.09.2024 – 2025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соответствии с планом:</w:t>
            </w:r>
          </w:p>
          <w:p w:rsidR="005F267A" w:rsidRPr="00304D91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7A" w:rsidRPr="008D5D25" w:rsidRDefault="00C8491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304D91" w:rsidRDefault="005F267A" w:rsidP="00AF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планирование совместной деятельности</w:t>
            </w:r>
            <w:r w:rsidRPr="00933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КК ИПК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304D91" w:rsidRDefault="005F267A" w:rsidP="00AF57D3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экспертного сопровождения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304D91" w:rsidRDefault="005F267A" w:rsidP="007F27AC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о сотрудничестве в работе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A63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7A" w:rsidRPr="008D5D25" w:rsidRDefault="00C8491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6A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 по деятельности РИП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304D91" w:rsidRDefault="005F267A" w:rsidP="006A0897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официальном сайте гимназии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Default="005F267A" w:rsidP="006A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гимназии с материалами по РИП</w:t>
            </w:r>
          </w:p>
          <w:p w:rsidR="005F267A" w:rsidRPr="00304D91" w:rsidRDefault="0039354E" w:rsidP="006A0897">
            <w:pPr>
              <w:spacing w:before="60" w:after="6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F267A" w:rsidRPr="007F5D6C">
                <w:rPr>
                  <w:rStyle w:val="a3"/>
                </w:rPr>
                <w:t>https://krs-gimnazy13.gosuslugi.ru/nezavisimaya-otsenka-kachestva-obrazovaniya/Региональная_площадка/</w:t>
              </w:r>
            </w:hyperlink>
            <w:r w:rsidR="005F267A"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A" w:rsidRPr="008D5D25" w:rsidRDefault="005F267A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1C2" w:rsidRPr="008D5D25" w:rsidTr="004B763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Pr="008D5D25" w:rsidRDefault="00C84913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6A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промежуточного отчёта по деятельности РИП</w:t>
            </w:r>
          </w:p>
          <w:p w:rsidR="001471C2" w:rsidRDefault="0039354E" w:rsidP="006A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471C2" w:rsidRPr="001471C2">
                <w:rPr>
                  <w:rFonts w:ascii="Montserrat" w:hAnsi="Montserrat"/>
                  <w:color w:val="306AFD"/>
                  <w:shd w:val="clear" w:color="auto" w:fill="FFFFFF"/>
                </w:rPr>
                <w:t>Промежуточный отчет РИП</w:t>
              </w:r>
            </w:hyperlink>
            <w:r w:rsidR="001471C2" w:rsidRPr="001471C2">
              <w:rPr>
                <w:rFonts w:ascii="Montserrat" w:hAnsi="Montserrat"/>
                <w:color w:val="000000"/>
                <w:shd w:val="clear" w:color="auto" w:fill="FFFFFF"/>
              </w:rPr>
              <w:t> (на 1октября 2024г.)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6A0897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результатов деятельности РИП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6A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отчёт размещён на сайте гимназии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Pr="008D5D25" w:rsidRDefault="001471C2" w:rsidP="002B094E">
            <w:pPr>
              <w:spacing w:after="16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D25" w:rsidRPr="008D5D25" w:rsidRDefault="008D5D25" w:rsidP="008D5D25">
      <w:pPr>
        <w:spacing w:after="160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25" w:rsidRPr="008D5D25" w:rsidRDefault="008D5D25" w:rsidP="008D5D25">
      <w:pPr>
        <w:spacing w:after="160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25" w:rsidRPr="008D5D25" w:rsidRDefault="00F523D5" w:rsidP="00F523D5">
      <w:pPr>
        <w:spacing w:after="160" w:line="256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</w:t>
      </w:r>
      <w:r w:rsidR="008D5D25" w:rsidRPr="008D5D2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/ А.Г. Кириченко/</w:t>
      </w:r>
    </w:p>
    <w:p w:rsidR="008D5D25" w:rsidRPr="008D5D25" w:rsidRDefault="008D5D25" w:rsidP="008D5D25">
      <w:pPr>
        <w:spacing w:after="160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  <w:r w:rsidRPr="008D5D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3185" w:rsidRDefault="00BB3185"/>
    <w:sectPr w:rsidR="00BB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B9D"/>
    <w:multiLevelType w:val="hybridMultilevel"/>
    <w:tmpl w:val="5E869D5A"/>
    <w:lvl w:ilvl="0" w:tplc="C764F0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0BF2"/>
    <w:multiLevelType w:val="hybridMultilevel"/>
    <w:tmpl w:val="1D76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5D61"/>
    <w:multiLevelType w:val="multilevel"/>
    <w:tmpl w:val="5C9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2F57DA"/>
    <w:multiLevelType w:val="hybridMultilevel"/>
    <w:tmpl w:val="97BCA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C0"/>
    <w:rsid w:val="0000233F"/>
    <w:rsid w:val="000C6A3E"/>
    <w:rsid w:val="000D36CC"/>
    <w:rsid w:val="000F3A94"/>
    <w:rsid w:val="00117A63"/>
    <w:rsid w:val="001471C2"/>
    <w:rsid w:val="001D5D51"/>
    <w:rsid w:val="001E05BF"/>
    <w:rsid w:val="002174A8"/>
    <w:rsid w:val="00296BBD"/>
    <w:rsid w:val="002B094E"/>
    <w:rsid w:val="002D7AC7"/>
    <w:rsid w:val="002F7EDA"/>
    <w:rsid w:val="0039354E"/>
    <w:rsid w:val="003A4B58"/>
    <w:rsid w:val="004905C7"/>
    <w:rsid w:val="004B763E"/>
    <w:rsid w:val="004C6154"/>
    <w:rsid w:val="004C7021"/>
    <w:rsid w:val="004E2DCB"/>
    <w:rsid w:val="005F267A"/>
    <w:rsid w:val="006873FD"/>
    <w:rsid w:val="007C0682"/>
    <w:rsid w:val="007F27AC"/>
    <w:rsid w:val="00834A33"/>
    <w:rsid w:val="0085732B"/>
    <w:rsid w:val="008633EF"/>
    <w:rsid w:val="008971F5"/>
    <w:rsid w:val="008D453C"/>
    <w:rsid w:val="008D5D25"/>
    <w:rsid w:val="008E7C94"/>
    <w:rsid w:val="00996409"/>
    <w:rsid w:val="00B233EA"/>
    <w:rsid w:val="00B27799"/>
    <w:rsid w:val="00B37613"/>
    <w:rsid w:val="00BB3185"/>
    <w:rsid w:val="00BC42AD"/>
    <w:rsid w:val="00C0117D"/>
    <w:rsid w:val="00C17882"/>
    <w:rsid w:val="00C46C88"/>
    <w:rsid w:val="00C728DA"/>
    <w:rsid w:val="00C84913"/>
    <w:rsid w:val="00D1700E"/>
    <w:rsid w:val="00D27481"/>
    <w:rsid w:val="00D34079"/>
    <w:rsid w:val="00E26B0A"/>
    <w:rsid w:val="00E4334F"/>
    <w:rsid w:val="00EC69C0"/>
    <w:rsid w:val="00F523D5"/>
    <w:rsid w:val="00F6752A"/>
    <w:rsid w:val="00F914DE"/>
    <w:rsid w:val="00FA0B40"/>
    <w:rsid w:val="00FA6245"/>
    <w:rsid w:val="00FC138E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-gimnazy13.gosuslugi.ru/netcat_files/userfiles/RegionPlochadka/2024/Prikaz_o_festivle_pedagogicheskih_praktik_2023-2024g..docx" TargetMode="External"/><Relationship Id="rId13" Type="http://schemas.openxmlformats.org/officeDocument/2006/relationships/hyperlink" Target="https://krs-gimnazy13.gosuslugi.ru/netcat_files/userfiles/Bazovaya_ploschadka/2_dlya_sayta_marafon_pedagogicheskikh_praktikFG.docx" TargetMode="External"/><Relationship Id="rId18" Type="http://schemas.openxmlformats.org/officeDocument/2006/relationships/hyperlink" Target="https://krs-gimnazy13.gosuslugi.ru/netcat_files/userfiles/RegionPlochadka/2024/Promezhutochnyy_otchet_RIPna_1oktyabrya_2024g.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s-gimnazy13.gosuslugi.ru/netcat_files/userfiles/RegionPlochadka/2024/Prikaz_ob_utverzhdenii_sostava_tvorcheskoy_gruppy_Laboratorii2024-2025gg.docx" TargetMode="External"/><Relationship Id="rId12" Type="http://schemas.openxmlformats.org/officeDocument/2006/relationships/hyperlink" Target="https://krs-gimnazy13.gosuslugi.ru/netcat_files/userfiles/Bazovaya_ploschadka/19.03.zip" TargetMode="External"/><Relationship Id="rId17" Type="http://schemas.openxmlformats.org/officeDocument/2006/relationships/hyperlink" Target="https://krs-gimnazy13.gosuslugi.ru/nezavisimaya-otsenka-kachestva-obrazovaniya/&#1056;&#1077;&#1075;&#1080;&#1086;&#1085;&#1072;&#1083;&#1100;&#1085;&#1072;&#1103;_&#1087;&#1083;&#1086;&#1097;&#1072;&#1076;&#1082;&#107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-gimnazy13.gosuslugi.ru/netcat_files/userfiles/Bazovaya_ploschadka/1_dlya_sayta_master-klassy_1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rs-gimnazy13.gosuslugi.ru/netcat_files/userfiles/RegionPlochadka/prikaz_o_sozdanii_tvorcheskoy_gruppy_po_FG_ChG.docx" TargetMode="External"/><Relationship Id="rId11" Type="http://schemas.openxmlformats.org/officeDocument/2006/relationships/hyperlink" Target="https://krs-gimnazy13.gosuslugi.ru/netcat_files/userfiles/RegionPlochadka/2024/Analiz_rezultatov_nezavisimyh_diagnosticheskih_rabot_NOKO_v_2023-2024_uchebnom_godu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-gimnazy13.gosuslugi.ru/netcat_files/userfiles/Bazovaya_ploschadka/dlya_sayta_razdel_bazovaya_ploschadka.docx" TargetMode="External"/><Relationship Id="rId10" Type="http://schemas.openxmlformats.org/officeDocument/2006/relationships/hyperlink" Target="https://krs-gimnazy13.gosuslugi.ru/netcat_files/userfiles/RegionPlochadka/2024/Plan_raboty_RIP2024-2025gg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s-gimnazy13.gosuslugi.ru/netcat_files/userfiles/RegionPlochadka/Plan_raboty_RIP.docx" TargetMode="External"/><Relationship Id="rId14" Type="http://schemas.openxmlformats.org/officeDocument/2006/relationships/hyperlink" Target="https://krs-gimnazy13.gosuslugi.ru/netcat_files/userfiles/Bazovaya_ploschadka/3_dlya_sayta_festival_pedagogicheskikh_praktik_F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8</cp:revision>
  <cp:lastPrinted>2024-10-10T07:13:00Z</cp:lastPrinted>
  <dcterms:created xsi:type="dcterms:W3CDTF">2024-10-07T06:10:00Z</dcterms:created>
  <dcterms:modified xsi:type="dcterms:W3CDTF">2024-10-10T07:24:00Z</dcterms:modified>
</cp:coreProperties>
</file>