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69" w:rsidRPr="00822969" w:rsidRDefault="00822969" w:rsidP="00822969">
      <w:pPr>
        <w:widowControl w:val="0"/>
        <w:spacing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bidi="ru-RU"/>
        </w:rPr>
      </w:pPr>
      <w:r w:rsidRPr="0082296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ИНТЕРПРЕТАЦИЯ ОБРАЗА БЫЛИННЫХ ГЕРОЕВ</w:t>
      </w:r>
    </w:p>
    <w:p w:rsidR="00822969" w:rsidRPr="00822969" w:rsidRDefault="00822969" w:rsidP="00822969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</w:pPr>
    </w:p>
    <w:p w:rsidR="00822969" w:rsidRPr="00822969" w:rsidRDefault="00822969" w:rsidP="00822969">
      <w:pPr>
        <w:widowControl w:val="0"/>
        <w:spacing w:line="240" w:lineRule="auto"/>
        <w:jc w:val="right"/>
        <w:rPr>
          <w:rFonts w:ascii="Arial Unicode MS" w:eastAsia="Arial Unicode MS" w:hAnsi="Arial Unicode MS" w:cs="Arial Unicode MS"/>
          <w:iCs/>
          <w:color w:val="000000"/>
          <w:sz w:val="24"/>
          <w:szCs w:val="24"/>
          <w:lang w:bidi="ru-RU"/>
        </w:rPr>
      </w:pPr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 xml:space="preserve">Панова Юлия Николаевна, </w:t>
      </w:r>
    </w:p>
    <w:p w:rsidR="00822969" w:rsidRPr="00822969" w:rsidRDefault="00822969" w:rsidP="00822969">
      <w:pPr>
        <w:widowControl w:val="0"/>
        <w:spacing w:line="240" w:lineRule="auto"/>
        <w:jc w:val="right"/>
        <w:rPr>
          <w:rFonts w:ascii="Arial Unicode MS" w:eastAsia="Arial Unicode MS" w:hAnsi="Arial Unicode MS" w:cs="Arial Unicode MS"/>
          <w:iCs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>Карташова Вероника Вл</w:t>
      </w:r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 xml:space="preserve">адимировна., </w:t>
      </w:r>
    </w:p>
    <w:p w:rsidR="00822969" w:rsidRPr="00822969" w:rsidRDefault="00822969" w:rsidP="00822969">
      <w:pPr>
        <w:widowControl w:val="0"/>
        <w:spacing w:line="240" w:lineRule="auto"/>
        <w:jc w:val="right"/>
        <w:rPr>
          <w:rFonts w:ascii="Arial Unicode MS" w:eastAsia="Arial Unicode MS" w:hAnsi="Arial Unicode MS" w:cs="Arial Unicode MS"/>
          <w:iCs/>
          <w:color w:val="000000"/>
          <w:sz w:val="24"/>
          <w:szCs w:val="24"/>
          <w:lang w:bidi="ru-RU"/>
        </w:rPr>
      </w:pPr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 xml:space="preserve">учителя русского языка и литературы </w:t>
      </w:r>
    </w:p>
    <w:p w:rsidR="00822969" w:rsidRPr="00822969" w:rsidRDefault="00822969" w:rsidP="00822969">
      <w:pPr>
        <w:widowControl w:val="0"/>
        <w:spacing w:line="240" w:lineRule="auto"/>
        <w:jc w:val="right"/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</w:pPr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>МАОУ Гимназия №13 «</w:t>
      </w:r>
      <w:proofErr w:type="spellStart"/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>Академ</w:t>
      </w:r>
      <w:proofErr w:type="spellEnd"/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>»</w:t>
      </w:r>
    </w:p>
    <w:p w:rsidR="00822969" w:rsidRPr="00822969" w:rsidRDefault="00822969" w:rsidP="00822969">
      <w:pPr>
        <w:widowControl w:val="0"/>
        <w:spacing w:line="240" w:lineRule="auto"/>
        <w:jc w:val="right"/>
        <w:rPr>
          <w:rFonts w:ascii="Arial Unicode MS" w:eastAsia="Arial Unicode MS" w:hAnsi="Arial Unicode MS" w:cs="Arial Unicode MS"/>
          <w:iCs/>
          <w:color w:val="000000"/>
          <w:sz w:val="24"/>
          <w:szCs w:val="24"/>
          <w:lang w:bidi="ru-RU"/>
        </w:rPr>
      </w:pPr>
      <w:r w:rsidRPr="00822969">
        <w:rPr>
          <w:rFonts w:ascii="Times New Roman" w:eastAsia="Calibri" w:hAnsi="Times New Roman" w:cs="Times New Roman"/>
          <w:iCs/>
          <w:color w:val="000000"/>
          <w:spacing w:val="-4"/>
          <w:sz w:val="24"/>
          <w:szCs w:val="24"/>
          <w:lang w:bidi="ru-RU"/>
        </w:rPr>
        <w:t>Красноярск</w:t>
      </w:r>
    </w:p>
    <w:p w:rsidR="00822969" w:rsidRPr="00822969" w:rsidRDefault="00822969" w:rsidP="00822969">
      <w:pPr>
        <w:widowControl w:val="0"/>
        <w:spacing w:line="240" w:lineRule="auto"/>
        <w:ind w:firstLine="709"/>
        <w:jc w:val="right"/>
        <w:textAlignment w:val="center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</w:p>
    <w:p w:rsidR="00822969" w:rsidRPr="00822969" w:rsidRDefault="00D14F15" w:rsidP="00822969">
      <w:pPr>
        <w:spacing w:after="200" w:line="360" w:lineRule="auto"/>
        <w:ind w:firstLine="567"/>
        <w:jc w:val="both"/>
        <w:rPr>
          <w:rFonts w:ascii="Arial Unicode MS" w:eastAsia="Arial Unicode MS" w:hAnsi="Arial Unicode MS" w:cs="Arial Unicode MS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sz w:val="28"/>
          <w:szCs w:val="28"/>
          <w:lang w:bidi="ru-RU"/>
        </w:rPr>
        <w:t>Над решением задачи формирования</w:t>
      </w:r>
      <w:r w:rsidR="00822969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читательской грамотности </w:t>
      </w:r>
      <w:r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обучающихся </w:t>
      </w:r>
      <w:r w:rsidR="00822969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на уроках русского языка и литературы </w:t>
      </w:r>
      <w:r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мы целенаправленно </w:t>
      </w:r>
      <w:r w:rsidR="00822969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>работа</w:t>
      </w:r>
      <w:r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ем с 2021 года, когда </w:t>
      </w:r>
      <w:r w:rsidR="009702DD">
        <w:rPr>
          <w:rFonts w:ascii="Times New Roman" w:eastAsia="Arial Unicode MS" w:hAnsi="Times New Roman" w:cs="Times New Roman"/>
          <w:sz w:val="28"/>
          <w:szCs w:val="28"/>
          <w:lang w:bidi="ru-RU"/>
        </w:rPr>
        <w:t>включились в деятельность одноимённой творческой группы муниципальной базовой площадки гимназии</w:t>
      </w:r>
      <w:r w:rsidR="00822969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. </w:t>
      </w:r>
      <w:r w:rsidR="009702DD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Наше участие в работе данной площадки обусловлено актуальностью решаемой задачи, так как она напрямую влияет на </w:t>
      </w:r>
      <w:r w:rsidR="00953171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планируемые </w:t>
      </w:r>
      <w:r w:rsidR="00443D0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образовательные результаты обучающихся. </w:t>
      </w:r>
      <w:r w:rsidR="00A92817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Уметь понимать текст, используя разные стратегии чтения, находить и извлекать, в условиях ограниченности времени, необходимую информацию, как из одного, так и нескольких источников, является важным условием учебной успешности. Поэтому формирование </w:t>
      </w:r>
      <w:r w:rsidR="00DB3E16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этой группы умений читательской грамотности стало ключевым при проектировании урока «Родной русской литературы», представленного на открытом городском событии - «Калейдоскоп образовательных практик по формированию функциональной (читательской) грамотности. </w:t>
      </w:r>
      <w:r w:rsidR="000F2B36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На уроке использовались как сплошные </w:t>
      </w:r>
      <w:r w:rsidR="0088688C">
        <w:rPr>
          <w:rFonts w:ascii="Times New Roman" w:eastAsia="Arial Unicode MS" w:hAnsi="Times New Roman" w:cs="Times New Roman"/>
          <w:sz w:val="28"/>
          <w:szCs w:val="28"/>
          <w:lang w:bidi="ru-RU"/>
        </w:rPr>
        <w:t>тексты (</w:t>
      </w:r>
      <w:r w:rsidR="000F2B36">
        <w:rPr>
          <w:rFonts w:ascii="Times New Roman" w:eastAsia="Arial Unicode MS" w:hAnsi="Times New Roman" w:cs="Times New Roman"/>
          <w:sz w:val="28"/>
          <w:szCs w:val="28"/>
          <w:lang w:bidi="ru-RU"/>
        </w:rPr>
        <w:t>«Былина о Илье Муромце и Святогоре»</w:t>
      </w:r>
      <w:r w:rsidR="00DE4F58">
        <w:rPr>
          <w:rFonts w:ascii="Times New Roman" w:eastAsia="Arial Unicode MS" w:hAnsi="Times New Roman" w:cs="Times New Roman"/>
          <w:sz w:val="28"/>
          <w:szCs w:val="28"/>
          <w:lang w:bidi="ru-RU"/>
        </w:rPr>
        <w:t>)</w:t>
      </w:r>
      <w:r w:rsidR="000F2B36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, так и </w:t>
      </w:r>
      <w:proofErr w:type="spellStart"/>
      <w:r w:rsidR="000F2B36">
        <w:rPr>
          <w:rFonts w:ascii="Times New Roman" w:eastAsia="Arial Unicode MS" w:hAnsi="Times New Roman" w:cs="Times New Roman"/>
          <w:sz w:val="28"/>
          <w:szCs w:val="28"/>
          <w:lang w:bidi="ru-RU"/>
        </w:rPr>
        <w:t>несплошные</w:t>
      </w:r>
      <w:proofErr w:type="spellEnd"/>
      <w:r w:rsidR="000F2B36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тексты (художественные иллюстрации, рисунок с древнерусскими мерами длины, линейка памятников), где обучающимся приходилось анализировать, соотносить, использовать разную информацию для решения практической задачи. На уроке использовался метод исследования</w:t>
      </w:r>
      <w:r w:rsidR="00EE6BE6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, а также приёмы - «информационная таблица», «мозговой штурм», «сопоставление данных», обеспечивших достижение поставленных задач </w:t>
      </w:r>
      <w:r w:rsidR="0088688C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на </w:t>
      </w:r>
      <w:proofErr w:type="spellStart"/>
      <w:r w:rsidR="0088688C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>предтекстовом</w:t>
      </w:r>
      <w:proofErr w:type="spellEnd"/>
      <w:r w:rsidR="0088688C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, текстовом и </w:t>
      </w:r>
      <w:proofErr w:type="spellStart"/>
      <w:r w:rsidR="0088688C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>послетекстовом</w:t>
      </w:r>
      <w:proofErr w:type="spellEnd"/>
      <w:r w:rsidR="0088688C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этапах смыслового чтения</w:t>
      </w:r>
      <w:r w:rsidR="0088688C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, </w:t>
      </w:r>
      <w:r w:rsidR="00EE6BE6">
        <w:rPr>
          <w:rFonts w:ascii="Times New Roman" w:eastAsia="Arial Unicode MS" w:hAnsi="Times New Roman" w:cs="Times New Roman"/>
          <w:sz w:val="28"/>
          <w:szCs w:val="28"/>
          <w:lang w:bidi="ru-RU"/>
        </w:rPr>
        <w:t>и цели урока – «</w:t>
      </w:r>
      <w:r w:rsidR="00EE6BE6" w:rsidRPr="00EE6BE6">
        <w:rPr>
          <w:rFonts w:ascii="Times New Roman" w:eastAsia="Arial Unicode MS" w:hAnsi="Times New Roman" w:cs="Times New Roman"/>
          <w:sz w:val="28"/>
          <w:szCs w:val="28"/>
          <w:lang w:bidi="ru-RU"/>
        </w:rPr>
        <w:t>Развитие представления обучающихся о качествах героической личности, подвиге через интерпретацию образов былинных героев</w:t>
      </w:r>
      <w:r w:rsidR="00EE6BE6">
        <w:rPr>
          <w:rFonts w:ascii="Times New Roman" w:eastAsia="Arial Unicode MS" w:hAnsi="Times New Roman" w:cs="Times New Roman"/>
          <w:sz w:val="28"/>
          <w:szCs w:val="28"/>
          <w:lang w:bidi="ru-RU"/>
        </w:rPr>
        <w:t>»</w:t>
      </w:r>
      <w:r w:rsidR="00741B9E">
        <w:rPr>
          <w:rFonts w:ascii="Times New Roman" w:eastAsia="Arial Unicode MS" w:hAnsi="Times New Roman" w:cs="Times New Roman"/>
          <w:sz w:val="28"/>
          <w:szCs w:val="28"/>
          <w:lang w:bidi="ru-RU"/>
        </w:rPr>
        <w:t>.</w:t>
      </w:r>
      <w:bookmarkStart w:id="0" w:name="_GoBack"/>
      <w:bookmarkEnd w:id="0"/>
      <w:r w:rsidR="000F2B36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</w:t>
      </w:r>
      <w:r w:rsidR="00EE6BE6">
        <w:rPr>
          <w:rFonts w:ascii="Times New Roman" w:eastAsia="Arial Unicode MS" w:hAnsi="Times New Roman" w:cs="Times New Roman"/>
          <w:sz w:val="28"/>
          <w:szCs w:val="28"/>
          <w:lang w:bidi="ru-RU"/>
        </w:rPr>
        <w:t>Урок вызвал</w:t>
      </w:r>
      <w:r w:rsidR="00822969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большой </w:t>
      </w:r>
      <w:r w:rsidR="0088688C">
        <w:rPr>
          <w:rFonts w:ascii="Times New Roman" w:eastAsia="Arial Unicode MS" w:hAnsi="Times New Roman" w:cs="Times New Roman"/>
          <w:sz w:val="28"/>
          <w:szCs w:val="28"/>
          <w:lang w:bidi="ru-RU"/>
        </w:rPr>
        <w:t>интерес у обучающихся и положительные отзывы коллег, посетивших урок (учителя русского языка и литературы, начальных классов, истории).</w:t>
      </w:r>
      <w:r w:rsidR="00822969" w:rsidRPr="00822969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</w:t>
      </w:r>
    </w:p>
    <w:p w:rsidR="00822969" w:rsidRDefault="00822969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3D09" w:rsidRDefault="00443D09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7860" w:rsidRDefault="005A2826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Технологическая карта ур</w:t>
      </w:r>
      <w:r w:rsidR="0088688C">
        <w:rPr>
          <w:rFonts w:ascii="Times New Roman" w:eastAsia="Times New Roman" w:hAnsi="Times New Roman" w:cs="Times New Roman"/>
          <w:sz w:val="24"/>
          <w:szCs w:val="24"/>
        </w:rPr>
        <w:t>ока «Интерпретация образа былинных героев»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217860" w:rsidRDefault="00217860">
      <w:pPr>
        <w:pStyle w:val="LO-normal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00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772"/>
        <w:gridCol w:w="10237"/>
      </w:tblGrid>
      <w:tr w:rsidR="00217860" w:rsidTr="00DB3E16">
        <w:trPr>
          <w:cantSplit/>
          <w:trHeight w:val="451"/>
        </w:trPr>
        <w:tc>
          <w:tcPr>
            <w:tcW w:w="140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информация </w:t>
            </w:r>
          </w:p>
        </w:tc>
      </w:tr>
      <w:tr w:rsidR="00217860" w:rsidTr="00DB3E16">
        <w:trPr>
          <w:cantSplit/>
          <w:trHeight w:val="277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Составитель: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Пано</w:t>
            </w:r>
            <w:r w:rsidR="00822969">
              <w:rPr>
                <w:rFonts w:ascii="Times New Roman" w:eastAsia="Times New Roman" w:hAnsi="Times New Roman" w:cs="Times New Roman"/>
                <w:sz w:val="24"/>
                <w:szCs w:val="24"/>
              </w:rPr>
              <w:t>ва Юлия Николаевна, Карташова Вероника Владимировна</w:t>
            </w:r>
          </w:p>
        </w:tc>
      </w:tr>
      <w:tr w:rsidR="00217860" w:rsidTr="00DB3E16">
        <w:trPr>
          <w:cantSplit/>
          <w:trHeight w:val="570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(УМК)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Родная русская литература: 6 класс: учебное пособие общеобразовательных организаций / О.А. Александрова, М.А. Аристова — М: Просвещение, 2021</w:t>
            </w:r>
          </w:p>
        </w:tc>
      </w:tr>
      <w:tr w:rsidR="00217860" w:rsidTr="00DB3E16">
        <w:trPr>
          <w:cantSplit/>
          <w:trHeight w:val="277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Родная русская литература </w:t>
            </w:r>
          </w:p>
        </w:tc>
      </w:tr>
      <w:tr w:rsidR="00217860" w:rsidTr="00DB3E16">
        <w:trPr>
          <w:cantSplit/>
          <w:trHeight w:val="277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17860" w:rsidTr="00DB3E16">
        <w:trPr>
          <w:cantSplit/>
          <w:trHeight w:val="277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программы 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Преданья старины глубокой</w:t>
            </w:r>
          </w:p>
        </w:tc>
      </w:tr>
      <w:tr w:rsidR="00217860" w:rsidTr="00DB3E16">
        <w:trPr>
          <w:cantSplit/>
          <w:trHeight w:val="451"/>
        </w:trPr>
        <w:tc>
          <w:tcPr>
            <w:tcW w:w="140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ориентиры </w:t>
            </w:r>
          </w:p>
        </w:tc>
      </w:tr>
      <w:tr w:rsidR="00217860" w:rsidTr="00DB3E16">
        <w:trPr>
          <w:cantSplit/>
          <w:trHeight w:val="277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5A282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Славна богатырями земля Русская</w:t>
            </w:r>
          </w:p>
        </w:tc>
      </w:tr>
      <w:tr w:rsidR="00822969" w:rsidTr="00DB3E16">
        <w:trPr>
          <w:cantSplit/>
          <w:trHeight w:val="554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22969" w:rsidRDefault="00822969" w:rsidP="00822969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и роль урока в изучаемой теме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22969" w:rsidRDefault="00822969" w:rsidP="00822969">
            <w:pPr>
              <w:pStyle w:val="LO-normal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 систематизации знаний и обобщения</w:t>
            </w:r>
          </w:p>
        </w:tc>
      </w:tr>
      <w:tr w:rsidR="00822969" w:rsidTr="00DB3E16">
        <w:trPr>
          <w:cantSplit/>
          <w:trHeight w:val="277"/>
        </w:trPr>
        <w:tc>
          <w:tcPr>
            <w:tcW w:w="37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22969" w:rsidRDefault="00822969" w:rsidP="00822969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02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22969" w:rsidRDefault="00822969" w:rsidP="00822969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практической задачи</w:t>
            </w:r>
          </w:p>
        </w:tc>
      </w:tr>
      <w:tr w:rsidR="00217860" w:rsidTr="00DB3E16">
        <w:trPr>
          <w:cantSplit/>
          <w:trHeight w:val="570"/>
        </w:trPr>
        <w:tc>
          <w:tcPr>
            <w:tcW w:w="3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EE6BE6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 урока</w:t>
            </w:r>
            <w:r w:rsidR="005A2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860" w:rsidRDefault="0082296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Развитие представления обучающихся </w:t>
            </w:r>
            <w:r w:rsidRPr="0082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о качествах героической личности</w:t>
            </w:r>
            <w:r w:rsidR="00DB3E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, подвиге</w:t>
            </w:r>
            <w:r w:rsidRPr="0082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через интерпретацию </w:t>
            </w:r>
            <w:r w:rsidR="00B23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образов </w:t>
            </w:r>
            <w:r w:rsidRPr="0082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былинных героев</w:t>
            </w:r>
          </w:p>
        </w:tc>
      </w:tr>
    </w:tbl>
    <w:p w:rsidR="0088688C" w:rsidRDefault="0088688C" w:rsidP="000F62E1">
      <w:pPr>
        <w:pStyle w:val="LO-normal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7860" w:rsidRPr="000F62E1" w:rsidRDefault="000F62E1" w:rsidP="000F62E1">
      <w:pPr>
        <w:pStyle w:val="LO-normal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62E1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tbl>
      <w:tblPr>
        <w:tblW w:w="15451" w:type="dxa"/>
        <w:tblInd w:w="-4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111"/>
        <w:gridCol w:w="2835"/>
        <w:gridCol w:w="2977"/>
        <w:gridCol w:w="2234"/>
        <w:gridCol w:w="3294"/>
      </w:tblGrid>
      <w:tr w:rsidR="009D6461" w:rsidTr="00B23B33">
        <w:trPr>
          <w:cantSplit/>
          <w:trHeight w:val="440"/>
          <w:tblHeader/>
        </w:trPr>
        <w:tc>
          <w:tcPr>
            <w:tcW w:w="4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9D646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</w:t>
            </w:r>
            <w:r w:rsid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знания, предметные действия</w:t>
            </w:r>
          </w:p>
        </w:tc>
        <w:tc>
          <w:tcPr>
            <w:tcW w:w="113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0F62E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9D6461" w:rsidTr="00B23B33">
        <w:trPr>
          <w:cantSplit/>
        </w:trPr>
        <w:tc>
          <w:tcPr>
            <w:tcW w:w="4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9D646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9D646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0F62E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0F62E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0F62E1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9D6461" w:rsidTr="00B23B33">
        <w:trPr>
          <w:cantSplit/>
          <w:trHeight w:val="9706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9D64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Знание терминов и понятий, уметь их </w:t>
            </w:r>
            <w:r w:rsidR="00246446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объяснять: былина, герой былины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черты характера, </w:t>
            </w:r>
            <w:r w:rsidRPr="003C781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подвиг, память народная, памятник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D6461" w:rsidRDefault="009D64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анализируют текст былины;</w:t>
            </w:r>
          </w:p>
          <w:p w:rsidR="009D6461" w:rsidRDefault="009D6461" w:rsidP="004725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называют основных героев русских былин; </w:t>
            </w:r>
          </w:p>
          <w:p w:rsidR="009D6461" w:rsidRDefault="00D011EA" w:rsidP="004725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D6461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характеризируют</w:t>
            </w:r>
            <w:r w:rsidR="009D6461" w:rsidRPr="003C7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D64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былинного </w:t>
            </w:r>
            <w:r w:rsidR="009D6461" w:rsidRPr="003C7814">
              <w:rPr>
                <w:rFonts w:ascii="Times New Roman" w:eastAsia="Times New Roman" w:hAnsi="Times New Roman" w:cs="Times New Roman"/>
                <w:sz w:val="24"/>
                <w:szCs w:val="24"/>
              </w:rPr>
              <w:t>героя,</w:t>
            </w:r>
          </w:p>
          <w:p w:rsidR="00E14905" w:rsidRDefault="00E14905" w:rsidP="004725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овладение процедурами смыслового чтения;</w:t>
            </w:r>
          </w:p>
          <w:p w:rsidR="00E14905" w:rsidRPr="00472561" w:rsidRDefault="00706B8F" w:rsidP="004725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овладение навыками </w:t>
            </w:r>
            <w:r w:rsidR="00E1490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квалифицированного чтения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9D646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Проявляют интерес к содержанию и форме художественных произведений</w:t>
            </w:r>
          </w:p>
          <w:p w:rsidR="009D6461" w:rsidRDefault="009D646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грамотно излагать свои мысли в устной и письменной форме;</w:t>
            </w:r>
          </w:p>
          <w:p w:rsidR="009D6461" w:rsidRDefault="009D646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Понимают смысл поставленной задачи, выстраивают аргументацию;</w:t>
            </w:r>
          </w:p>
          <w:p w:rsidR="009D6461" w:rsidRDefault="009D646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контролировать учебный процесс.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D6461" w:rsidRDefault="009D6461">
            <w:pPr>
              <w:pStyle w:val="LO-normal"/>
              <w:widowControl w:val="0"/>
              <w:spacing w:line="240" w:lineRule="auto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Рефлексивные умения: </w:t>
            </w:r>
          </w:p>
          <w:p w:rsidR="009D6461" w:rsidRDefault="009D646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Определяют и формулируют цель урока;</w:t>
            </w:r>
          </w:p>
          <w:p w:rsidR="009D6461" w:rsidRDefault="009D646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Принимают и сохраняют учебную задачу;</w:t>
            </w:r>
          </w:p>
          <w:p w:rsidR="000F62E1" w:rsidRDefault="009D6461" w:rsidP="000F62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Соотносят результаты учебной деятельности с целью;</w:t>
            </w:r>
            <w:r w:rsidR="000F62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F62E1" w:rsidRDefault="000F62E1" w:rsidP="000F62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Оценочные умения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проверяют правильность выполнения задания по эталону; оценивают свою деятельность на уроке и деятельность партнера, определяют успехи и трудности.</w:t>
            </w:r>
          </w:p>
          <w:p w:rsidR="009D6461" w:rsidRDefault="009D646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F62E1" w:rsidRDefault="009D6461" w:rsidP="000F6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0F62E1" w:rsidRPr="000F62E1" w:rsidRDefault="000F62E1" w:rsidP="000F62E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с дидактическими иллюстрациями, обучаются созданию и проверке собственных гипотез.</w:t>
            </w:r>
          </w:p>
          <w:p w:rsidR="009D6461" w:rsidRDefault="000F62E1" w:rsidP="00443D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2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Логические действия:</w:t>
            </w: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строить логическую цепь рассуждений, находить доказател</w:t>
            </w:r>
            <w:r w:rsidR="00F77013">
              <w:rPr>
                <w:rFonts w:ascii="Times New Roman" w:eastAsia="Times New Roman" w:hAnsi="Times New Roman" w:cs="Times New Roman"/>
                <w:sz w:val="24"/>
                <w:szCs w:val="24"/>
              </w:rPr>
              <w:t>ьства гипотезы и делать выводы;</w:t>
            </w:r>
          </w:p>
          <w:p w:rsidR="00F77013" w:rsidRDefault="00F77013" w:rsidP="00443D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выявлять противоречия в рассматриваемых фактах</w:t>
            </w:r>
            <w:r w:rsidR="007C4E1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C4E10" w:rsidRDefault="007C4E10" w:rsidP="00443D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информацией:</w:t>
            </w:r>
          </w:p>
          <w:p w:rsidR="007C4E10" w:rsidRDefault="007C4E10" w:rsidP="00443D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находить сходные аргументы;</w:t>
            </w:r>
          </w:p>
          <w:p w:rsidR="007C4E10" w:rsidRDefault="007C4E10" w:rsidP="00443D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выбирать, анализировать, систематизировать и интерпретировать</w:t>
            </w:r>
            <w:r w:rsidR="00050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информацию различных видов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 представления 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F62E1" w:rsidRPr="000F62E1" w:rsidRDefault="000F62E1" w:rsidP="000F62E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работать в парах</w:t>
            </w:r>
          </w:p>
          <w:p w:rsidR="000F62E1" w:rsidRPr="000F62E1" w:rsidRDefault="000F62E1" w:rsidP="000F62E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доносить свою позицию до других, владея приемами диалогической и монологической речи;</w:t>
            </w:r>
          </w:p>
          <w:p w:rsidR="000F62E1" w:rsidRPr="000F62E1" w:rsidRDefault="001727A2" w:rsidP="000F62E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</w:t>
            </w:r>
            <w:r w:rsidR="000F62E1"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согласовать, контролировать и корректировать действия своего одноклассника на уроке;</w:t>
            </w:r>
          </w:p>
          <w:p w:rsidR="009D6461" w:rsidRDefault="000F62E1" w:rsidP="000F62E1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сотрудничать с учителем и сверстниками.</w:t>
            </w:r>
          </w:p>
        </w:tc>
      </w:tr>
    </w:tbl>
    <w:p w:rsidR="000F62E1" w:rsidRDefault="000F62E1" w:rsidP="00443D09">
      <w:pPr>
        <w:pStyle w:val="LO-normal"/>
        <w:rPr>
          <w:rFonts w:ascii="Times New Roman" w:eastAsia="Times New Roman" w:hAnsi="Times New Roman" w:cs="Times New Roman"/>
          <w:sz w:val="24"/>
          <w:szCs w:val="24"/>
        </w:rPr>
      </w:pPr>
    </w:p>
    <w:p w:rsidR="00217860" w:rsidRDefault="00D14F15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Ход и характеристика этапов урока</w:t>
      </w:r>
    </w:p>
    <w:p w:rsidR="00217860" w:rsidRDefault="00217860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30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2127"/>
        <w:gridCol w:w="1842"/>
        <w:gridCol w:w="3119"/>
        <w:gridCol w:w="2551"/>
        <w:gridCol w:w="1701"/>
        <w:gridCol w:w="1701"/>
      </w:tblGrid>
      <w:tr w:rsidR="00D14F15" w:rsidRPr="000F62E1" w:rsidTr="00B23B33">
        <w:tc>
          <w:tcPr>
            <w:tcW w:w="567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№ этапа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 w:rsidRPr="000F62E1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Название этапа урока</w:t>
            </w:r>
          </w:p>
        </w:tc>
        <w:tc>
          <w:tcPr>
            <w:tcW w:w="2127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Задача, которая должна быть решена (в рамках достижения планируемых результатов)</w:t>
            </w:r>
          </w:p>
        </w:tc>
        <w:tc>
          <w:tcPr>
            <w:tcW w:w="1842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Формы организации деятельности учащихся</w:t>
            </w:r>
          </w:p>
        </w:tc>
        <w:tc>
          <w:tcPr>
            <w:tcW w:w="3119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Действия учителя по организации деятельности учащихся</w:t>
            </w:r>
          </w:p>
        </w:tc>
        <w:tc>
          <w:tcPr>
            <w:tcW w:w="255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Действия учащихся (предметные УУД)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Результат взаимодействия (продукт, УУД)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Диагностика достижения планируемых результатов урока</w:t>
            </w:r>
          </w:p>
        </w:tc>
      </w:tr>
      <w:tr w:rsidR="00D14F15" w:rsidRPr="000F62E1" w:rsidTr="00B23B33">
        <w:tc>
          <w:tcPr>
            <w:tcW w:w="567" w:type="dxa"/>
          </w:tcPr>
          <w:p w:rsidR="00D14F15" w:rsidRPr="000F62E1" w:rsidRDefault="00D14F15" w:rsidP="00D14F15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1701" w:type="dxa"/>
          </w:tcPr>
          <w:p w:rsidR="00D14F15" w:rsidRPr="000F62E1" w:rsidRDefault="00D14F15" w:rsidP="00D14F15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 w:rsidRPr="00D14F15">
              <w:rPr>
                <w:rFonts w:ascii="Times New Roman" w:eastAsia="Calibri" w:hAnsi="Times New Roman" w:cs="Times New Roman"/>
                <w:lang w:eastAsia="en-US"/>
              </w:rPr>
              <w:t>Организационный этап</w:t>
            </w:r>
          </w:p>
        </w:tc>
        <w:tc>
          <w:tcPr>
            <w:tcW w:w="2127" w:type="dxa"/>
          </w:tcPr>
          <w:p w:rsidR="00D14F15" w:rsidRPr="000F62E1" w:rsidRDefault="0029746A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Мотивировать на активную</w:t>
            </w:r>
            <w:r w:rsidR="00443D09" w:rsidRPr="00443D09">
              <w:rPr>
                <w:rFonts w:ascii="Times New Roman" w:hAnsi="Times New Roman"/>
                <w:sz w:val="24"/>
                <w:szCs w:val="24"/>
              </w:rPr>
              <w:t xml:space="preserve"> познавате</w:t>
            </w:r>
            <w:r>
              <w:rPr>
                <w:rFonts w:ascii="Times New Roman" w:hAnsi="Times New Roman"/>
                <w:sz w:val="24"/>
                <w:szCs w:val="24"/>
              </w:rPr>
              <w:t>льную деятельность</w:t>
            </w:r>
          </w:p>
        </w:tc>
        <w:tc>
          <w:tcPr>
            <w:tcW w:w="1842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3119" w:type="dxa"/>
          </w:tcPr>
          <w:p w:rsidR="0056507B" w:rsidRDefault="0056507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Приветствует обучающихся;</w:t>
            </w:r>
          </w:p>
          <w:p w:rsidR="00D14F15" w:rsidRPr="000F62E1" w:rsidRDefault="0056507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Читает эпиграф</w:t>
            </w:r>
            <w:r w:rsidR="00D011EA">
              <w:rPr>
                <w:rFonts w:ascii="Times New Roman" w:hAnsi="Times New Roman"/>
                <w:sz w:val="24"/>
                <w:szCs w:val="24"/>
              </w:rPr>
              <w:t>, используя презентацию (слайд 1)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: А и сильные, могучие богатыри на славной Руси!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Не сыскать врагам по нашей земле!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Не топтать их коням землю русскую!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Не затмить им солнце наше красное!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Век стоит Русь — не шатается!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И века простоит — не шелохнется!</w:t>
            </w:r>
          </w:p>
        </w:tc>
        <w:tc>
          <w:tcPr>
            <w:tcW w:w="2551" w:type="dxa"/>
          </w:tcPr>
          <w:p w:rsidR="00D14F15" w:rsidRPr="000F62E1" w:rsidRDefault="0029746A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осмысливают, настраиваются на активный диалог, познавательную деятельность</w:t>
            </w:r>
          </w:p>
        </w:tc>
        <w:tc>
          <w:tcPr>
            <w:tcW w:w="1701" w:type="dxa"/>
          </w:tcPr>
          <w:p w:rsidR="0029746A" w:rsidRPr="000F62E1" w:rsidRDefault="00246446" w:rsidP="000F62E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Проявляют </w:t>
            </w:r>
            <w:r w:rsidRPr="000F6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интерес к содержанию и форме художественных произведений</w:t>
            </w:r>
          </w:p>
        </w:tc>
        <w:tc>
          <w:tcPr>
            <w:tcW w:w="1701" w:type="dxa"/>
          </w:tcPr>
          <w:p w:rsidR="00D14F15" w:rsidRPr="000F62E1" w:rsidRDefault="00246446" w:rsidP="00246446">
            <w:pPr>
              <w:widowControl w:val="0"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  <w:r w:rsidRPr="00246446">
              <w:rPr>
                <w:rFonts w:ascii="Times New Roman" w:eastAsia="Calibri" w:hAnsi="Times New Roman" w:cs="Times New Roman"/>
                <w:lang w:eastAsia="en-US"/>
              </w:rPr>
              <w:t>Наблюдение демонстрации готовности, включенности в содержание урока</w:t>
            </w:r>
          </w:p>
        </w:tc>
      </w:tr>
      <w:tr w:rsidR="00D14F15" w:rsidRPr="000F62E1" w:rsidTr="00B23B33">
        <w:tc>
          <w:tcPr>
            <w:tcW w:w="567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1701" w:type="dxa"/>
          </w:tcPr>
          <w:p w:rsidR="00D14F15" w:rsidRPr="000F62E1" w:rsidRDefault="00253402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Э</w:t>
            </w:r>
            <w:r w:rsidR="00246446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тап</w:t>
            </w:r>
            <w:r w:rsidR="00D14F15" w:rsidRPr="000F62E1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 xml:space="preserve"> актуализация опорных знаний</w:t>
            </w:r>
          </w:p>
        </w:tc>
        <w:tc>
          <w:tcPr>
            <w:tcW w:w="2127" w:type="dxa"/>
          </w:tcPr>
          <w:p w:rsidR="00D14F15" w:rsidRPr="000F62E1" w:rsidRDefault="006552A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узнавать жанр литературного произведения, давать определение понятиям «былина», «сказка», «былинный герой»</w:t>
            </w:r>
          </w:p>
        </w:tc>
        <w:tc>
          <w:tcPr>
            <w:tcW w:w="1842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3119" w:type="dxa"/>
          </w:tcPr>
          <w:p w:rsidR="00D14F15" w:rsidRPr="000F62E1" w:rsidRDefault="006552A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беседу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- К какому жанру относятся данные строки?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- Дайте определение понятию «былина».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- В чем отличие былин от сказок?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- Назовите имена самых популярных героев былин.</w:t>
            </w:r>
          </w:p>
        </w:tc>
        <w:tc>
          <w:tcPr>
            <w:tcW w:w="2551" w:type="dxa"/>
          </w:tcPr>
          <w:p w:rsidR="006552AB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 xml:space="preserve">Отвечают </w:t>
            </w:r>
            <w:r w:rsidR="006552AB">
              <w:rPr>
                <w:rFonts w:ascii="Times New Roman" w:hAnsi="Times New Roman"/>
                <w:sz w:val="24"/>
                <w:szCs w:val="24"/>
              </w:rPr>
              <w:t>на вопросы учителя:</w:t>
            </w:r>
          </w:p>
          <w:p w:rsidR="001727A2" w:rsidRDefault="00172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определяют жанр – «былина»;</w:t>
            </w:r>
          </w:p>
          <w:p w:rsidR="001727A2" w:rsidRDefault="00172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дают определение понятию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 «былина», называют отличия от сказки, упоминая, что в былине наряду со сказочным сюжетом описываются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исторические   события, </w:t>
            </w:r>
          </w:p>
          <w:p w:rsidR="00D14F15" w:rsidRDefault="00172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называют имена былинных г</w:t>
            </w:r>
            <w:r w:rsidR="008508F5">
              <w:rPr>
                <w:rFonts w:ascii="Times New Roman" w:hAnsi="Times New Roman"/>
                <w:sz w:val="24"/>
                <w:szCs w:val="24"/>
              </w:rPr>
              <w:t>ероев, в том числе Илью Муромца,</w:t>
            </w:r>
          </w:p>
          <w:p w:rsidR="008508F5" w:rsidRPr="000F62E1" w:rsidRDefault="008508F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высказывают сужение, что Илья Муромец является одним из популярных героев былин.</w:t>
            </w:r>
          </w:p>
        </w:tc>
        <w:tc>
          <w:tcPr>
            <w:tcW w:w="1701" w:type="dxa"/>
          </w:tcPr>
          <w:p w:rsidR="00D14F15" w:rsidRPr="000F62E1" w:rsidRDefault="001727A2" w:rsidP="000F62E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Грамотно излагают свои мысли в устной форме</w:t>
            </w:r>
          </w:p>
        </w:tc>
        <w:tc>
          <w:tcPr>
            <w:tcW w:w="1701" w:type="dxa"/>
          </w:tcPr>
          <w:p w:rsidR="00D14F15" w:rsidRPr="000F62E1" w:rsidRDefault="001727A2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Устные ответы на поставленные вопросы</w:t>
            </w:r>
          </w:p>
        </w:tc>
      </w:tr>
      <w:tr w:rsidR="00D14F15" w:rsidRPr="000F62E1" w:rsidTr="00B23B33">
        <w:tc>
          <w:tcPr>
            <w:tcW w:w="567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lastRenderedPageBreak/>
              <w:t>3.</w:t>
            </w:r>
          </w:p>
        </w:tc>
        <w:tc>
          <w:tcPr>
            <w:tcW w:w="1701" w:type="dxa"/>
          </w:tcPr>
          <w:p w:rsidR="00D14F15" w:rsidRPr="000F62E1" w:rsidRDefault="00710D73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Этап целеполагания</w:t>
            </w:r>
          </w:p>
        </w:tc>
        <w:tc>
          <w:tcPr>
            <w:tcW w:w="2127" w:type="dxa"/>
          </w:tcPr>
          <w:p w:rsidR="00D14F15" w:rsidRPr="000F62E1" w:rsidRDefault="00710D73" w:rsidP="00710D73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D7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Уметь ставить цель учебной деятельности на уроке</w:t>
            </w:r>
          </w:p>
        </w:tc>
        <w:tc>
          <w:tcPr>
            <w:tcW w:w="1842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Индивидуальная работа в рабочих листах (см. прило</w:t>
            </w:r>
            <w:r w:rsidR="00F77013">
              <w:rPr>
                <w:rFonts w:ascii="Times New Roman" w:hAnsi="Times New Roman"/>
                <w:sz w:val="24"/>
                <w:szCs w:val="24"/>
              </w:rPr>
              <w:t>жение №1), прием «перестановка слов»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19" w:type="dxa"/>
          </w:tcPr>
          <w:p w:rsidR="00F77013" w:rsidRDefault="00F77013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обращает внимание на «Маршрутный лист», </w:t>
            </w:r>
          </w:p>
          <w:p w:rsidR="00D011EA" w:rsidRDefault="00F77013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011EA">
              <w:rPr>
                <w:rFonts w:ascii="Times New Roman" w:hAnsi="Times New Roman"/>
                <w:sz w:val="24"/>
                <w:szCs w:val="24"/>
              </w:rPr>
              <w:t xml:space="preserve"> просит подписать маршрутный лист и выполнить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 задание №1:</w:t>
            </w:r>
          </w:p>
          <w:p w:rsidR="00D14F15" w:rsidRPr="000F62E1" w:rsidRDefault="00D011EA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сконструировать тему</w:t>
            </w:r>
            <w:r w:rsidR="00EC2066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F77013">
              <w:rPr>
                <w:rFonts w:ascii="Times New Roman" w:hAnsi="Times New Roman"/>
                <w:sz w:val="24"/>
                <w:szCs w:val="24"/>
              </w:rPr>
              <w:t xml:space="preserve">рока, используя опорные слова и записать тему урока. </w:t>
            </w:r>
          </w:p>
          <w:p w:rsidR="00D011EA" w:rsidRDefault="00EC206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задание №2:  </w:t>
            </w:r>
          </w:p>
          <w:p w:rsidR="00AB3DCF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работа с визуальными обр</w:t>
            </w:r>
            <w:r w:rsidR="00C65A92">
              <w:rPr>
                <w:rFonts w:ascii="Times New Roman" w:hAnsi="Times New Roman"/>
                <w:sz w:val="24"/>
                <w:szCs w:val="24"/>
              </w:rPr>
              <w:t>азами (слайд №3)</w:t>
            </w:r>
          </w:p>
          <w:p w:rsidR="00AB3DCF" w:rsidRDefault="00AB3DCF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508F5">
              <w:rPr>
                <w:rFonts w:ascii="Times New Roman" w:hAnsi="Times New Roman"/>
                <w:sz w:val="24"/>
                <w:szCs w:val="24"/>
              </w:rPr>
              <w:t xml:space="preserve">рассмотрите,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изучите иллюстрации с былинными героями и отметьте в маршрутном листе иллюстрацию, которая лучше всего отражает образы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 xml:space="preserve">Святогора и Ильи Муромца, </w:t>
            </w:r>
          </w:p>
          <w:p w:rsidR="00AB3DCF" w:rsidRDefault="00AB3DCF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свой выбор аргументируйте; </w:t>
            </w:r>
          </w:p>
          <w:p w:rsidR="00B23B33" w:rsidRDefault="00AB3DCF" w:rsidP="00B23B3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выявите</w:t>
            </w:r>
            <w:r w:rsidR="00F77013" w:rsidRPr="000F62E1">
              <w:rPr>
                <w:rFonts w:ascii="Times New Roman" w:hAnsi="Times New Roman"/>
                <w:sz w:val="24"/>
                <w:szCs w:val="24"/>
              </w:rPr>
              <w:t xml:space="preserve"> противоречие в представленных визуальных образах былинных героев, определить для себя, какая иллюстрация успешнее </w:t>
            </w:r>
            <w:r w:rsidR="00F77013" w:rsidRPr="000F62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отражает образы прочитанной </w:t>
            </w:r>
            <w:r w:rsidR="00B23B33">
              <w:rPr>
                <w:rFonts w:ascii="Times New Roman" w:hAnsi="Times New Roman"/>
                <w:sz w:val="24"/>
                <w:szCs w:val="24"/>
              </w:rPr>
              <w:t xml:space="preserve">дома </w:t>
            </w:r>
            <w:r w:rsidR="00F77013" w:rsidRPr="000F62E1">
              <w:rPr>
                <w:rFonts w:ascii="Times New Roman" w:hAnsi="Times New Roman"/>
                <w:sz w:val="24"/>
                <w:szCs w:val="24"/>
              </w:rPr>
              <w:t>былины</w:t>
            </w:r>
            <w:r w:rsidR="00B23B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B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«Илья Муромец и Святогор». </w:t>
            </w:r>
          </w:p>
          <w:p w:rsidR="00D14F15" w:rsidRDefault="00B23B33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свой выбор аргументируйте</w:t>
            </w:r>
          </w:p>
          <w:p w:rsidR="00E97A4E" w:rsidRDefault="00E97A4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подводит обучающихся к формулированию учебной цели через вопросы:</w:t>
            </w:r>
          </w:p>
          <w:p w:rsidR="00E97A4E" w:rsidRDefault="00E97A4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70347">
              <w:rPr>
                <w:rFonts w:ascii="Times New Roman" w:hAnsi="Times New Roman"/>
                <w:sz w:val="24"/>
                <w:szCs w:val="24"/>
              </w:rPr>
              <w:t xml:space="preserve">Как вы считаете, </w:t>
            </w:r>
            <w:r w:rsidR="00EE6406">
              <w:rPr>
                <w:rFonts w:ascii="Times New Roman" w:hAnsi="Times New Roman"/>
                <w:sz w:val="24"/>
                <w:szCs w:val="24"/>
              </w:rPr>
              <w:t>выскажите свою гипотезу</w:t>
            </w:r>
            <w:r w:rsidR="00D83AEE">
              <w:rPr>
                <w:rFonts w:ascii="Times New Roman" w:hAnsi="Times New Roman"/>
                <w:sz w:val="24"/>
                <w:szCs w:val="24"/>
              </w:rPr>
              <w:t xml:space="preserve"> (задание №3)</w:t>
            </w:r>
            <w:r w:rsidR="00EE640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70347">
              <w:rPr>
                <w:rFonts w:ascii="Times New Roman" w:hAnsi="Times New Roman"/>
                <w:sz w:val="24"/>
                <w:szCs w:val="24"/>
              </w:rPr>
              <w:t>являются ли изображённые образы богатырей достоверными?</w:t>
            </w:r>
            <w:r w:rsidR="00266E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57A2" w:rsidRDefault="003D5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57A2" w:rsidRDefault="003D5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66E7B">
              <w:rPr>
                <w:rFonts w:ascii="Times New Roman" w:hAnsi="Times New Roman"/>
                <w:sz w:val="24"/>
                <w:szCs w:val="24"/>
              </w:rPr>
              <w:t>обобщает (художник интерпретировал образы богатырей, показал свой взгляд, своё понимание);</w:t>
            </w:r>
          </w:p>
          <w:p w:rsidR="003D57A2" w:rsidRDefault="003D5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57A2" w:rsidRDefault="003D57A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31BE4">
              <w:rPr>
                <w:rFonts w:ascii="Times New Roman" w:hAnsi="Times New Roman"/>
                <w:sz w:val="24"/>
                <w:szCs w:val="24"/>
              </w:rPr>
              <w:t>После того как вы высказали свои разные гипотезы, сформулируйте свою цель на урок</w:t>
            </w:r>
            <w:r w:rsidR="00D83AEE">
              <w:rPr>
                <w:rFonts w:ascii="Times New Roman" w:hAnsi="Times New Roman"/>
                <w:sz w:val="24"/>
                <w:szCs w:val="24"/>
              </w:rPr>
              <w:t xml:space="preserve"> (задание №4)</w:t>
            </w:r>
            <w:r w:rsidR="00E31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6E7B" w:rsidRDefault="00266E7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3810" w:rsidRDefault="00203810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3810" w:rsidRDefault="00203810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3AEE" w:rsidRDefault="00D83AE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43CB" w:rsidRPr="000F62E1" w:rsidRDefault="000E43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Подписывают маршрутный лист, конструируют тему урока «Интерпретация былинных образов Ильи Муромца и Святогора»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8508F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Рассматривают, сравнивают иллюстрации</w:t>
            </w:r>
          </w:p>
          <w:p w:rsidR="008508F5" w:rsidRDefault="008508F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AB3DCF">
              <w:rPr>
                <w:rFonts w:ascii="Times New Roman" w:hAnsi="Times New Roman"/>
                <w:sz w:val="24"/>
                <w:szCs w:val="24"/>
              </w:rPr>
              <w:t>тмечают в маршрутных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 листах иллюстрацию, которая лучше всего отражает образы Святогора и Ильи Муромца, </w:t>
            </w:r>
          </w:p>
          <w:p w:rsidR="00D14F15" w:rsidRDefault="008508F5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3733">
              <w:rPr>
                <w:rFonts w:ascii="Times New Roman" w:hAnsi="Times New Roman"/>
                <w:sz w:val="24"/>
                <w:szCs w:val="24"/>
              </w:rPr>
              <w:t xml:space="preserve">формулируют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аргументы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ответе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(письменно или устно)</w:t>
            </w:r>
            <w:r w:rsidR="00216877">
              <w:rPr>
                <w:rFonts w:ascii="Times New Roman" w:hAnsi="Times New Roman"/>
                <w:sz w:val="24"/>
                <w:szCs w:val="24"/>
              </w:rPr>
              <w:t xml:space="preserve">. Подавляющее большинство выбирают </w:t>
            </w:r>
            <w:r w:rsidR="00216877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иллюстрацию №2</w:t>
            </w: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суждения:</w:t>
            </w: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-да (можно понять где какой богатырь</w:t>
            </w:r>
            <w:r w:rsidR="005A2826">
              <w:rPr>
                <w:rFonts w:ascii="Times New Roman" w:hAnsi="Times New Roman"/>
                <w:sz w:val="24"/>
                <w:szCs w:val="24"/>
              </w:rPr>
              <w:t>, так как опирался на текст былины, народную память</w:t>
            </w:r>
            <w:r>
              <w:rPr>
                <w:rFonts w:ascii="Times New Roman" w:hAnsi="Times New Roman"/>
                <w:sz w:val="24"/>
                <w:szCs w:val="24"/>
              </w:rPr>
              <w:t>),</w:t>
            </w:r>
          </w:p>
          <w:p w:rsidR="00840BC9" w:rsidRDefault="00840BC9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нет (художник </w:t>
            </w:r>
            <w:r w:rsidRPr="00840BC9">
              <w:rPr>
                <w:rFonts w:ascii="Times New Roman" w:hAnsi="Times New Roman"/>
                <w:i/>
                <w:sz w:val="24"/>
                <w:szCs w:val="24"/>
              </w:rPr>
              <w:t>представлял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богатырей по описанию</w:t>
            </w:r>
            <w:r w:rsidR="00266E7B">
              <w:rPr>
                <w:rFonts w:ascii="Times New Roman" w:hAnsi="Times New Roman"/>
                <w:sz w:val="24"/>
                <w:szCs w:val="24"/>
              </w:rPr>
              <w:t xml:space="preserve"> былины</w:t>
            </w:r>
            <w:r>
              <w:rPr>
                <w:rFonts w:ascii="Times New Roman" w:hAnsi="Times New Roman"/>
                <w:sz w:val="24"/>
                <w:szCs w:val="24"/>
              </w:rPr>
              <w:t>, не было портретов</w:t>
            </w:r>
            <w:r w:rsidR="00266E7B">
              <w:rPr>
                <w:rFonts w:ascii="Times New Roman" w:hAnsi="Times New Roman"/>
                <w:sz w:val="24"/>
                <w:szCs w:val="24"/>
              </w:rPr>
              <w:t>, это собирательный образ</w:t>
            </w:r>
            <w:r w:rsidR="00EE6406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83AEE" w:rsidRDefault="00E31BE4" w:rsidP="008508F5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осмысливают</w:t>
            </w:r>
            <w:r w:rsidR="00686B89">
              <w:rPr>
                <w:rFonts w:ascii="Times New Roman" w:hAnsi="Times New Roman"/>
                <w:sz w:val="24"/>
                <w:szCs w:val="24"/>
              </w:rPr>
              <w:t>, называют</w:t>
            </w:r>
            <w:r w:rsidR="00203810">
              <w:rPr>
                <w:rFonts w:ascii="Times New Roman" w:hAnsi="Times New Roman"/>
                <w:sz w:val="24"/>
                <w:szCs w:val="24"/>
              </w:rPr>
              <w:t>, записывают в маршрутный лист</w:t>
            </w:r>
            <w:r w:rsidR="00686B89">
              <w:rPr>
                <w:rFonts w:ascii="Times New Roman" w:hAnsi="Times New Roman"/>
                <w:sz w:val="24"/>
                <w:szCs w:val="24"/>
              </w:rPr>
              <w:t xml:space="preserve"> варианты учебной цели: (необходимо </w:t>
            </w:r>
            <w:r w:rsidR="00203810">
              <w:rPr>
                <w:rFonts w:ascii="Times New Roman" w:hAnsi="Times New Roman"/>
                <w:sz w:val="24"/>
                <w:szCs w:val="24"/>
              </w:rPr>
              <w:t>проверить на соответствие свою гипотезу для создания своего представления (интерпретации) образов былинных героев</w:t>
            </w:r>
            <w:r w:rsidR="00203810" w:rsidRPr="000F62E1">
              <w:rPr>
                <w:rFonts w:ascii="Times New Roman" w:hAnsi="Times New Roman"/>
                <w:sz w:val="24"/>
                <w:szCs w:val="24"/>
              </w:rPr>
              <w:t xml:space="preserve"> Ильи Муромца и Святогора</w:t>
            </w:r>
            <w:r w:rsidR="00203810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E31BE4" w:rsidRPr="000F62E1" w:rsidRDefault="00E31BE4" w:rsidP="00014F19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Тема урока сформулирована и зафиксирована</w:t>
            </w:r>
            <w:r w:rsidR="00AB3D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14F15" w:rsidRPr="000F62E1" w:rsidRDefault="00AB3DCF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и сохраняют учебную задачу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3402" w:rsidRPr="000F62E1" w:rsidRDefault="00253402" w:rsidP="0025340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Обсуж</w:t>
            </w:r>
            <w:r>
              <w:rPr>
                <w:rFonts w:ascii="Times New Roman" w:hAnsi="Times New Roman"/>
                <w:sz w:val="24"/>
                <w:szCs w:val="24"/>
              </w:rPr>
              <w:t>дают результаты выявляют разные точки зрения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4E10" w:rsidRDefault="00253402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Высказывают </w:t>
            </w:r>
            <w:r w:rsidR="00C65A92">
              <w:rPr>
                <w:rFonts w:ascii="Times New Roman" w:hAnsi="Times New Roman"/>
                <w:sz w:val="24"/>
                <w:szCs w:val="24"/>
              </w:rPr>
              <w:t>аргументированные суждения</w:t>
            </w:r>
            <w:r w:rsidR="007C4E1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A5010" w:rsidRDefault="007C4E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доносят</w:t>
            </w: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свою </w:t>
            </w: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позицию до других, владея приемами диалогической и монологической речи;</w:t>
            </w:r>
            <w:r w:rsidR="008A5010" w:rsidRPr="000F6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5010" w:rsidRDefault="00253402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противоречие;</w:t>
            </w: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6B4B" w:rsidRPr="000F62E1" w:rsidRDefault="004A6B4B" w:rsidP="004A6B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создают и проверяют собственные</w:t>
            </w: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гипотез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5010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8A5010" w:rsidP="00C65A9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цель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AB3DCF">
              <w:rPr>
                <w:rFonts w:ascii="Times New Roman" w:hAnsi="Times New Roman"/>
                <w:sz w:val="24"/>
                <w:szCs w:val="24"/>
              </w:rPr>
              <w:t>амоконтроль, с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веряются с эталоном (презентация, слайд №2)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bidi="ru-RU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3402" w:rsidRDefault="00253402" w:rsidP="0025340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Высказаны и записаны в маршрутном листе аргументирова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нные суждения,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3F6D0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С</w:t>
            </w:r>
            <w:r w:rsidR="004A6B4B">
              <w:rPr>
                <w:rFonts w:ascii="Times New Roman" w:hAnsi="Times New Roman"/>
                <w:sz w:val="24"/>
                <w:szCs w:val="24"/>
              </w:rPr>
              <w:t xml:space="preserve">формулированы, зафиксированы и озвучены гипотезы,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цель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F15" w:rsidRPr="000F62E1" w:rsidTr="00B23B33">
        <w:tc>
          <w:tcPr>
            <w:tcW w:w="567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lastRenderedPageBreak/>
              <w:t>4.</w:t>
            </w:r>
          </w:p>
        </w:tc>
        <w:tc>
          <w:tcPr>
            <w:tcW w:w="1701" w:type="dxa"/>
          </w:tcPr>
          <w:p w:rsidR="00D14F15" w:rsidRPr="000F62E1" w:rsidRDefault="008A5010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Постановка практической задачи</w:t>
            </w:r>
          </w:p>
        </w:tc>
        <w:tc>
          <w:tcPr>
            <w:tcW w:w="2127" w:type="dxa"/>
          </w:tcPr>
          <w:p w:rsidR="00D14F15" w:rsidRPr="000F62E1" w:rsidRDefault="004A6B4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определять практические </w:t>
            </w:r>
            <w:r w:rsidR="00253402">
              <w:rPr>
                <w:rFonts w:ascii="Times New Roman" w:hAnsi="Times New Roman"/>
                <w:sz w:val="24"/>
                <w:szCs w:val="24"/>
              </w:rPr>
              <w:t>исследовательские задачи</w:t>
            </w:r>
          </w:p>
        </w:tc>
        <w:tc>
          <w:tcPr>
            <w:tcW w:w="1842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Фронтальная</w:t>
            </w:r>
            <w:r w:rsidR="003F6D06">
              <w:rPr>
                <w:rFonts w:ascii="Times New Roman" w:hAnsi="Times New Roman"/>
                <w:sz w:val="24"/>
                <w:szCs w:val="24"/>
              </w:rPr>
              <w:t>, индивидуальная</w:t>
            </w:r>
            <w:r w:rsidR="00253402">
              <w:rPr>
                <w:rFonts w:ascii="Times New Roman" w:hAnsi="Times New Roman"/>
                <w:sz w:val="24"/>
                <w:szCs w:val="24"/>
              </w:rPr>
              <w:t>, мозговой штурм</w:t>
            </w:r>
          </w:p>
        </w:tc>
        <w:tc>
          <w:tcPr>
            <w:tcW w:w="3119" w:type="dxa"/>
          </w:tcPr>
          <w:p w:rsidR="00D14F15" w:rsidRDefault="0022022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</w:t>
            </w:r>
            <w:r w:rsidR="003F6D06">
              <w:rPr>
                <w:rFonts w:ascii="Times New Roman" w:hAnsi="Times New Roman"/>
                <w:sz w:val="24"/>
                <w:szCs w:val="24"/>
              </w:rPr>
              <w:t>то необходимо сделать, чтобы достичь данную 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каким образом</w:t>
            </w:r>
            <w:r w:rsidR="003F6D06">
              <w:rPr>
                <w:rFonts w:ascii="Times New Roman" w:hAnsi="Times New Roman"/>
                <w:sz w:val="24"/>
                <w:szCs w:val="24"/>
              </w:rPr>
              <w:t>? При необходимости используйте информацию из маршрутного листа;</w:t>
            </w:r>
          </w:p>
          <w:p w:rsidR="003F6D06" w:rsidRDefault="0022022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записывает на доске перечень возможных задач;</w:t>
            </w:r>
          </w:p>
          <w:p w:rsidR="00220228" w:rsidRDefault="0022022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обобщает </w:t>
            </w:r>
            <w:r w:rsidR="005C163C">
              <w:rPr>
                <w:rFonts w:ascii="Times New Roman" w:hAnsi="Times New Roman"/>
                <w:sz w:val="24"/>
                <w:szCs w:val="24"/>
              </w:rPr>
              <w:t xml:space="preserve">и уточняет </w:t>
            </w:r>
            <w:r>
              <w:rPr>
                <w:rFonts w:ascii="Times New Roman" w:hAnsi="Times New Roman"/>
                <w:sz w:val="24"/>
                <w:szCs w:val="24"/>
              </w:rPr>
              <w:t>ПЗ:</w:t>
            </w:r>
          </w:p>
          <w:p w:rsidR="005C163C" w:rsidRDefault="005C163C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Вам необходимо извлечь информацию в явном и неявном виде;</w:t>
            </w:r>
          </w:p>
          <w:p w:rsidR="001E1963" w:rsidRDefault="005C163C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составьте цитатную сравнительную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характеристику былинных героев, используя поисковое и ознакомительное чтение</w:t>
            </w:r>
            <w:r w:rsidR="001E19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20228" w:rsidRPr="000F62E1" w:rsidRDefault="001E1963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результаты иссл</w:t>
            </w:r>
            <w:r w:rsidR="00C0022D">
              <w:rPr>
                <w:rFonts w:ascii="Times New Roman" w:hAnsi="Times New Roman"/>
                <w:sz w:val="24"/>
                <w:szCs w:val="24"/>
              </w:rPr>
              <w:t>едования внесите в информационную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таблицу (Задание № 6), сделайте вывод.</w:t>
            </w:r>
          </w:p>
        </w:tc>
        <w:tc>
          <w:tcPr>
            <w:tcW w:w="2551" w:type="dxa"/>
          </w:tcPr>
          <w:p w:rsidR="00220228" w:rsidRDefault="003F6D06" w:rsidP="003F6D06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0228">
              <w:rPr>
                <w:rFonts w:ascii="Times New Roman" w:hAnsi="Times New Roman"/>
                <w:sz w:val="24"/>
                <w:szCs w:val="24"/>
              </w:rPr>
              <w:t>изучают информацию маршрутного листа;</w:t>
            </w:r>
          </w:p>
          <w:p w:rsidR="00220228" w:rsidRDefault="00220228" w:rsidP="003F6D06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высказывают суждения: </w:t>
            </w:r>
          </w:p>
          <w:p w:rsidR="003F6D06" w:rsidRDefault="00220228" w:rsidP="003F6D06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F6D06">
              <w:rPr>
                <w:rFonts w:ascii="Times New Roman" w:hAnsi="Times New Roman"/>
                <w:sz w:val="24"/>
                <w:szCs w:val="24"/>
              </w:rPr>
              <w:t>более внимательно прочитать текст, исследовать текст, найти характеристики богатырей, извлечь информацию из текста былины, заполнить сравнительную таблицу, сравнить характеристики былинных героев, сделать вывод.</w:t>
            </w:r>
          </w:p>
          <w:p w:rsidR="003F6D06" w:rsidRDefault="003F6D0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14F15" w:rsidRDefault="00D14F15" w:rsidP="008A5010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 xml:space="preserve"> осмысливают, ст</w:t>
            </w:r>
            <w:r w:rsidR="003F6D06">
              <w:rPr>
                <w:rFonts w:ascii="Times New Roman" w:hAnsi="Times New Roman"/>
                <w:sz w:val="24"/>
                <w:szCs w:val="24"/>
              </w:rPr>
              <w:t>авят задачи для достижения цели;</w:t>
            </w:r>
          </w:p>
          <w:p w:rsidR="003F6D06" w:rsidRPr="000F62E1" w:rsidRDefault="003F6D06" w:rsidP="008A5010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и сохраняют практическую задачу;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С</w:t>
            </w:r>
            <w:r w:rsidR="004A6B4B">
              <w:rPr>
                <w:rFonts w:ascii="Times New Roman" w:hAnsi="Times New Roman"/>
                <w:sz w:val="24"/>
                <w:szCs w:val="24"/>
              </w:rPr>
              <w:t xml:space="preserve">формулированы и озвучены практические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задачи.</w:t>
            </w:r>
          </w:p>
        </w:tc>
      </w:tr>
      <w:tr w:rsidR="00A06602" w:rsidRPr="000F62E1" w:rsidTr="00B23B33">
        <w:tc>
          <w:tcPr>
            <w:tcW w:w="567" w:type="dxa"/>
            <w:vMerge w:val="restart"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1701" w:type="dxa"/>
            <w:vMerge w:val="restart"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 w:rsidRPr="000F62E1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Решение практической задачи</w:t>
            </w:r>
          </w:p>
        </w:tc>
        <w:tc>
          <w:tcPr>
            <w:tcW w:w="2127" w:type="dxa"/>
            <w:vMerge w:val="restart"/>
          </w:tcPr>
          <w:p w:rsidR="00A06602" w:rsidRPr="003F6D06" w:rsidRDefault="00A06602" w:rsidP="003F6D06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понимать, находить и извлекать информации в явном </w:t>
            </w:r>
            <w:r w:rsidRPr="003F6D06">
              <w:rPr>
                <w:rFonts w:ascii="Times New Roman" w:hAnsi="Times New Roman"/>
                <w:sz w:val="24"/>
                <w:szCs w:val="24"/>
              </w:rPr>
              <w:t>и неявном виде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текста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A0660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11B0C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Приём «информационная таблицы» </w:t>
            </w:r>
            <w:r w:rsidR="005C4FA5">
              <w:rPr>
                <w:rFonts w:ascii="Times New Roman" w:hAnsi="Times New Roman"/>
                <w:sz w:val="24"/>
                <w:szCs w:val="24"/>
              </w:rPr>
              <w:t>работа в парах, индивидуальная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FA5" w:rsidRDefault="005C4FA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FA5" w:rsidRDefault="005C4FA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 «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сопоставление</w:t>
            </w:r>
            <w:r w:rsidR="005C4FA5">
              <w:rPr>
                <w:rFonts w:ascii="Times New Roman" w:hAnsi="Times New Roman"/>
                <w:sz w:val="24"/>
                <w:szCs w:val="24"/>
              </w:rPr>
              <w:t xml:space="preserve"> данных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Перед тем как вы приступите решать ПЗ, дайте пояснение, что включает в себя характеристика героя?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дополняет объяснение понятия (Характеристика героя описывается</w:t>
            </w:r>
            <w:r w:rsidRPr="00A71B1B">
              <w:rPr>
                <w:rFonts w:ascii="Times New Roman" w:hAnsi="Times New Roman"/>
                <w:sz w:val="24"/>
                <w:szCs w:val="24"/>
              </w:rPr>
              <w:t xml:space="preserve"> разными способами: прямым, когда, например, автор или рассказчик может описать возраст, наружность (старый, молодой, огромных размеров, маленький), черты характера (трусливый, храбрый, мужественный, </w:t>
            </w:r>
            <w:r w:rsidRPr="00A71B1B">
              <w:rPr>
                <w:rFonts w:ascii="Times New Roman" w:hAnsi="Times New Roman"/>
                <w:sz w:val="24"/>
                <w:szCs w:val="24"/>
              </w:rPr>
              <w:lastRenderedPageBreak/>
              <w:t>вспыльчивый), но есть другой способ — когда характеристика персонаж об</w:t>
            </w:r>
            <w:r>
              <w:rPr>
                <w:rFonts w:ascii="Times New Roman" w:hAnsi="Times New Roman"/>
                <w:sz w:val="24"/>
                <w:szCs w:val="24"/>
              </w:rPr>
              <w:t>наруживается через его действия). Предлагает учитывать возможные способы характеристики героя;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консультирует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во время самостоятельной работы;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контролирует время выполнения ПЗ;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Обозначает время начала представления результатов исследования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 xml:space="preserve">- Что можно сказать о личностных качествах Ильи Муромца через его действия? 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1F5382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черты мы можем отнести к сильным сторонам личности Ильи Муромца, а какие к слабым?</w:t>
            </w: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Можно ли сказать, что Илья Муромец наделен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человеческой природой? Почему?</w:t>
            </w: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527A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Вспомните, какие события способствуют становлению сильной личности?</w:t>
            </w:r>
          </w:p>
          <w:p w:rsidR="00A06602" w:rsidRDefault="00A06602" w:rsidP="000527AF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highlight w:val="white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A0660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 xml:space="preserve"> предлагает эталон для сверки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таблицы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(слайд №4)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5C4FA5">
              <w:rPr>
                <w:rFonts w:ascii="Times New Roman" w:hAnsi="Times New Roman"/>
                <w:sz w:val="24"/>
                <w:szCs w:val="24"/>
              </w:rPr>
              <w:t>дать самооценку своей работе и оценить своего напарника на данном этапе, используя таблицу оценивания</w:t>
            </w: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обсуждение</w:t>
            </w:r>
          </w:p>
          <w:p w:rsidR="00A06602" w:rsidRDefault="00A06602" w:rsidP="007812B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чем проявляется «суперсила Святогора»?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Кто может назвать рост Святогора? </w:t>
            </w:r>
          </w:p>
        </w:tc>
        <w:tc>
          <w:tcPr>
            <w:tcW w:w="2551" w:type="dxa"/>
          </w:tcPr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Объясняют понятие «характеристика героя» (совокупность как качеств внешности, так и черт характера)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распределяют, согласовывают свои действия, способы решения поставленной ПЗ;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 xml:space="preserve">Находят и извлекают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информацию из текста,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используя навыки поискового и ознакомительного чтения;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заполняют таблицу;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задают уточняющие вопросы;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Завершают самостоятельную работу в парах;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 желанию, поочерёдно представляют результат работы.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Илья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способен удивляться, идти на поводу эмоций: испытывать страх перед врагом и побороть его в себе, проявлять решимость и сразиться с этим «чудом», мужественность, миролюбие).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рассуждают, анализируют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(как обычный человек обладает как слабыми, так и сильными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качествами,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Илья Муромец обладает человеческой природой: как сильными, так и слабыми сторонами личности. На протяжении повествования герой меняется и становится сильной личностью, отказ</w:t>
            </w:r>
            <w:r>
              <w:rPr>
                <w:rFonts w:ascii="Times New Roman" w:hAnsi="Times New Roman"/>
                <w:sz w:val="24"/>
                <w:szCs w:val="24"/>
              </w:rPr>
              <w:t>ываясь от «суперсилы» Святогора);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дополняют, корректируют характеристики</w:t>
            </w:r>
          </w:p>
          <w:p w:rsidR="00A06602" w:rsidRDefault="00A06602" w:rsidP="00A06602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анные табл</w:t>
            </w:r>
            <w:r>
              <w:rPr>
                <w:rFonts w:ascii="Times New Roman" w:hAnsi="Times New Roman"/>
                <w:sz w:val="24"/>
                <w:szCs w:val="24"/>
              </w:rPr>
              <w:t>ицы сверяют с эталоном</w:t>
            </w:r>
            <w:r w:rsidR="00DE4F58">
              <w:rPr>
                <w:rFonts w:ascii="Times New Roman" w:hAnsi="Times New Roman"/>
                <w:sz w:val="24"/>
                <w:szCs w:val="24"/>
              </w:rPr>
              <w:t xml:space="preserve"> (Задание 7)</w:t>
            </w: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FA5" w:rsidRDefault="005C4FA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FA5" w:rsidRDefault="005C4FA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FA5" w:rsidRDefault="005C4FA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называют факты, отмечают волшебные размеры Святогора;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высказывают варианты</w:t>
            </w:r>
          </w:p>
        </w:tc>
        <w:tc>
          <w:tcPr>
            <w:tcW w:w="1701" w:type="dxa"/>
          </w:tcPr>
          <w:p w:rsidR="00A06602" w:rsidRDefault="00A06602" w:rsidP="00E3764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овладевают процедурами смыслового чтения;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квалифицированного чтения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выбирают,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анализируют систематизируют и интерпретируют информацию различных видов и форм представления;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 парах;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DE5407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сотрудничают с учителем и сверстниками;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5407" w:rsidRPr="000F62E1" w:rsidRDefault="00DE5407" w:rsidP="00DE5407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согласовывают, контролируют и корректируют</w:t>
            </w:r>
            <w:r w:rsidRPr="000F62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действия своего одноклассника на уроке;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контролируют учебный процесс,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формулируют выводы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исходных данных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подбирают аргументы,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правильность выполнения задания по эталону</w:t>
            </w:r>
          </w:p>
          <w:p w:rsidR="00A06602" w:rsidRDefault="00A06602" w:rsidP="00E3764B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3C608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 xml:space="preserve">оценивают свою деятельность на уроке и деятельность партнера, </w:t>
            </w: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определяют успехи и трудности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Таблица заполнен</w:t>
            </w:r>
            <w:r>
              <w:rPr>
                <w:rFonts w:ascii="Times New Roman" w:hAnsi="Times New Roman"/>
                <w:sz w:val="24"/>
                <w:szCs w:val="24"/>
              </w:rPr>
              <w:t>а, выводы о чертах характера богатырей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 xml:space="preserve"> сформулированы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названы;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Самоконтроль и взаимоконтроль выполнения ПЗ 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602" w:rsidRPr="000F62E1" w:rsidTr="00B23B33">
        <w:trPr>
          <w:trHeight w:val="5367"/>
        </w:trPr>
        <w:tc>
          <w:tcPr>
            <w:tcW w:w="567" w:type="dxa"/>
            <w:vMerge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Merge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127" w:type="dxa"/>
            <w:vMerge/>
          </w:tcPr>
          <w:p w:rsidR="00A06602" w:rsidRPr="000F62E1" w:rsidRDefault="00A06602" w:rsidP="00011B0C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06602" w:rsidRPr="000F62E1" w:rsidRDefault="00851A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 xml:space="preserve">редлагает решить математическую задачу на выявление физических данных героя, опираясь на </w:t>
            </w:r>
            <w:r w:rsidR="003F0FEC">
              <w:rPr>
                <w:rFonts w:ascii="Times New Roman" w:hAnsi="Times New Roman"/>
                <w:sz w:val="24"/>
                <w:szCs w:val="24"/>
              </w:rPr>
              <w:t xml:space="preserve">сплошной и </w:t>
            </w:r>
            <w:proofErr w:type="spellStart"/>
            <w:r w:rsidR="003F0FEC">
              <w:rPr>
                <w:rFonts w:ascii="Times New Roman" w:hAnsi="Times New Roman"/>
                <w:sz w:val="24"/>
                <w:szCs w:val="24"/>
              </w:rPr>
              <w:t>несплошной</w:t>
            </w:r>
            <w:proofErr w:type="spellEnd"/>
            <w:r w:rsidR="003F0FEC">
              <w:rPr>
                <w:rFonts w:ascii="Times New Roman" w:hAnsi="Times New Roman"/>
                <w:sz w:val="24"/>
                <w:szCs w:val="24"/>
              </w:rPr>
              <w:t xml:space="preserve"> тексты, 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3F0FE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>с мерами длины и текст былины.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предлагает проверить полученные результаты:</w:t>
            </w:r>
          </w:p>
          <w:p w:rsidR="00604538" w:rsidRDefault="008134E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04538" w:rsidRPr="00604538">
              <w:rPr>
                <w:rFonts w:ascii="Times New Roman" w:hAnsi="Times New Roman"/>
                <w:sz w:val="24"/>
                <w:szCs w:val="24"/>
              </w:rPr>
              <w:t xml:space="preserve">Предположите, какого размера может быть Святогор, если он сидит на коне «во косу сажень». </w:t>
            </w:r>
            <w:r w:rsidR="00604538">
              <w:rPr>
                <w:rFonts w:ascii="Times New Roman" w:hAnsi="Times New Roman"/>
                <w:sz w:val="24"/>
                <w:szCs w:val="24"/>
              </w:rPr>
              <w:t>(</w:t>
            </w:r>
            <w:r w:rsidR="00604538" w:rsidRPr="00604538">
              <w:rPr>
                <w:rFonts w:ascii="Times New Roman" w:hAnsi="Times New Roman"/>
                <w:sz w:val="24"/>
                <w:szCs w:val="24"/>
              </w:rPr>
              <w:t>2,48*2*2,5=4,96/6,2 м.</w:t>
            </w:r>
            <w:r w:rsidR="0060453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134E7" w:rsidRPr="008134E7" w:rsidRDefault="008134E7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134E7">
              <w:rPr>
                <w:rFonts w:ascii="Times New Roman" w:hAnsi="Times New Roman"/>
                <w:sz w:val="24"/>
                <w:szCs w:val="24"/>
              </w:rPr>
              <w:t>С чем в окружающем нас мире можно сравнить фигуру этого великана по размеру?</w:t>
            </w:r>
          </w:p>
          <w:p w:rsidR="008134E7" w:rsidRPr="008134E7" w:rsidRDefault="008134E7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34E7">
              <w:rPr>
                <w:rFonts w:ascii="Times New Roman" w:hAnsi="Times New Roman"/>
                <w:sz w:val="24"/>
                <w:szCs w:val="24"/>
              </w:rPr>
              <w:t xml:space="preserve">- Какие еще факты говорят о его громадных размерах? </w:t>
            </w:r>
          </w:p>
          <w:p w:rsidR="008134E7" w:rsidRDefault="008134E7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34E7">
              <w:rPr>
                <w:rFonts w:ascii="Times New Roman" w:hAnsi="Times New Roman"/>
                <w:sz w:val="24"/>
                <w:szCs w:val="24"/>
              </w:rPr>
              <w:t xml:space="preserve">- Представьте коня Святогора. Это простой конь, или он столь же </w:t>
            </w:r>
            <w:r w:rsidRPr="008134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необычен, как и его седок?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3C40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34E7" w:rsidRDefault="008134E7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34E7" w:rsidRDefault="008134E7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604538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Соотнесите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4015">
              <w:rPr>
                <w:rFonts w:ascii="Times New Roman" w:hAnsi="Times New Roman"/>
                <w:sz w:val="24"/>
                <w:szCs w:val="24"/>
              </w:rPr>
              <w:t>полученные данные о былинных героях в ходе проведённого исследования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4015">
              <w:rPr>
                <w:rFonts w:ascii="Times New Roman" w:hAnsi="Times New Roman"/>
                <w:sz w:val="24"/>
                <w:szCs w:val="24"/>
              </w:rPr>
              <w:t xml:space="preserve">со своими гипотезами, сделайте вывод. </w:t>
            </w:r>
            <w:r w:rsidR="00256323">
              <w:rPr>
                <w:rFonts w:ascii="Times New Roman" w:hAnsi="Times New Roman"/>
                <w:sz w:val="24"/>
                <w:szCs w:val="24"/>
              </w:rPr>
              <w:t xml:space="preserve">– определите повторно 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>какая иллюстрация лучше всего подходит к былине «Илья Муромец и Святогор?»</w:t>
            </w:r>
          </w:p>
        </w:tc>
        <w:tc>
          <w:tcPr>
            <w:tcW w:w="2551" w:type="dxa"/>
          </w:tcPr>
          <w:p w:rsidR="003F0FEC" w:rsidRDefault="00851ACB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анализируют </w:t>
            </w:r>
            <w:r w:rsidR="003F0FEC">
              <w:rPr>
                <w:rFonts w:ascii="Times New Roman" w:hAnsi="Times New Roman"/>
                <w:sz w:val="24"/>
                <w:szCs w:val="24"/>
              </w:rPr>
              <w:t>информацию на рисунке;</w:t>
            </w:r>
          </w:p>
          <w:p w:rsidR="003F0FEC" w:rsidRDefault="003F0FEC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извлекают необходимую информацию;</w:t>
            </w:r>
          </w:p>
          <w:p w:rsidR="003F0FEC" w:rsidRDefault="003F0FEC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соотносят с информацией из текста былины;</w:t>
            </w:r>
          </w:p>
          <w:p w:rsidR="00604538" w:rsidRDefault="003F0FEC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>Решают математическую задачу на выяв</w:t>
            </w:r>
            <w:r w:rsidR="00A06602">
              <w:rPr>
                <w:rFonts w:ascii="Times New Roman" w:hAnsi="Times New Roman"/>
                <w:sz w:val="24"/>
                <w:szCs w:val="24"/>
              </w:rPr>
              <w:t>ление физических данных героев,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 xml:space="preserve"> испол</w:t>
            </w:r>
            <w:r w:rsidR="00A06602">
              <w:rPr>
                <w:rFonts w:ascii="Times New Roman" w:hAnsi="Times New Roman"/>
                <w:sz w:val="24"/>
                <w:szCs w:val="24"/>
              </w:rPr>
              <w:t>ь</w:t>
            </w:r>
            <w:r w:rsidR="00604538">
              <w:rPr>
                <w:rFonts w:ascii="Times New Roman" w:hAnsi="Times New Roman"/>
                <w:sz w:val="24"/>
                <w:szCs w:val="24"/>
              </w:rPr>
              <w:t>зуя данные из сплошного текста;</w:t>
            </w:r>
          </w:p>
          <w:p w:rsidR="00A06602" w:rsidRDefault="003F0FEC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</w:t>
            </w:r>
            <w:r w:rsidR="00A06602" w:rsidRPr="000F62E1">
              <w:rPr>
                <w:rFonts w:ascii="Times New Roman" w:hAnsi="Times New Roman"/>
                <w:sz w:val="24"/>
                <w:szCs w:val="24"/>
              </w:rPr>
              <w:t>ляют рост героя и сопоставляют с иллюстрацией.</w:t>
            </w:r>
          </w:p>
          <w:p w:rsidR="00A06602" w:rsidRPr="000F62E1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представляют свои результаты, называют способ решения, объясняют выражение «во косу сажень»</w:t>
            </w: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4538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34E7" w:rsidRDefault="008134E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34E7" w:rsidRDefault="008134E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34E7" w:rsidRDefault="008134E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34E7" w:rsidRDefault="008134E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приводят факты</w:t>
            </w:r>
          </w:p>
          <w:p w:rsidR="008134E7" w:rsidRDefault="008134E7" w:rsidP="008134E7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34E7">
              <w:rPr>
                <w:rFonts w:ascii="Times New Roman" w:hAnsi="Times New Roman"/>
                <w:sz w:val="24"/>
                <w:szCs w:val="24"/>
              </w:rPr>
              <w:t xml:space="preserve">(Конь Святогора необыкновенный, волшебный: он громадного размера, </w:t>
            </w:r>
            <w:r w:rsidRPr="008134E7">
              <w:rPr>
                <w:rFonts w:ascii="Times New Roman" w:hAnsi="Times New Roman"/>
                <w:sz w:val="24"/>
                <w:szCs w:val="24"/>
              </w:rPr>
              <w:lastRenderedPageBreak/>
              <w:t>может переносить на себе двух богатырей и коня Ильи Муромца)</w:t>
            </w:r>
          </w:p>
          <w:p w:rsidR="003C4015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4015">
              <w:rPr>
                <w:rFonts w:ascii="Times New Roman" w:hAnsi="Times New Roman"/>
                <w:sz w:val="24"/>
                <w:szCs w:val="24"/>
              </w:rPr>
              <w:t xml:space="preserve">Соотносят результаты исследования со своей гипотезой, </w:t>
            </w:r>
            <w:r w:rsidR="00256323">
              <w:rPr>
                <w:rFonts w:ascii="Times New Roman" w:hAnsi="Times New Roman"/>
                <w:sz w:val="24"/>
                <w:szCs w:val="24"/>
              </w:rPr>
              <w:t xml:space="preserve">делают вывод, </w:t>
            </w:r>
            <w:r w:rsidR="003C4015">
              <w:rPr>
                <w:rFonts w:ascii="Times New Roman" w:hAnsi="Times New Roman"/>
                <w:sz w:val="24"/>
                <w:szCs w:val="24"/>
              </w:rPr>
              <w:t>при необходимости корректируют свои</w:t>
            </w:r>
            <w:r w:rsidR="00256323">
              <w:rPr>
                <w:rFonts w:ascii="Times New Roman" w:hAnsi="Times New Roman"/>
                <w:sz w:val="24"/>
                <w:szCs w:val="24"/>
              </w:rPr>
              <w:t xml:space="preserve"> выводы.</w:t>
            </w:r>
          </w:p>
          <w:p w:rsidR="00604538" w:rsidRDefault="003C40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04538" w:rsidRPr="000F62E1">
              <w:rPr>
                <w:rFonts w:ascii="Times New Roman" w:hAnsi="Times New Roman"/>
                <w:sz w:val="24"/>
                <w:szCs w:val="24"/>
              </w:rPr>
              <w:t>определяют, какая иллюстрация лучше всего подходит к былине «Илья Муромец и Святогор?»</w:t>
            </w:r>
            <w:r w:rsidR="002563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6602" w:rsidRPr="000F62E1" w:rsidRDefault="00256323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отмечают, что появилось своё представление о былинных героях.</w:t>
            </w:r>
          </w:p>
        </w:tc>
        <w:tc>
          <w:tcPr>
            <w:tcW w:w="1701" w:type="dxa"/>
          </w:tcPr>
          <w:p w:rsidR="00A06602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lastRenderedPageBreak/>
              <w:t>Сопоставление исходных данных текста с визуальными образами героев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6602" w:rsidRPr="000F62E1" w:rsidRDefault="00A06602" w:rsidP="00256323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Корректируют собственные представления</w:t>
            </w:r>
            <w:r w:rsidR="003F0FEC">
              <w:rPr>
                <w:rFonts w:ascii="Times New Roman" w:hAnsi="Times New Roman"/>
                <w:sz w:val="24"/>
                <w:szCs w:val="24"/>
              </w:rPr>
              <w:t>, свои первоначальные гипотезы об образах былинных героев</w:t>
            </w:r>
            <w:r w:rsidR="00256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Обсуждение результатов и формирование мнения о субъективности восприятие героев и визуального изображения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Скорректировано представление о былинных образах.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F15" w:rsidRPr="000F62E1" w:rsidTr="00B23B33">
        <w:trPr>
          <w:trHeight w:val="5367"/>
        </w:trPr>
        <w:tc>
          <w:tcPr>
            <w:tcW w:w="567" w:type="dxa"/>
          </w:tcPr>
          <w:p w:rsidR="00D14F15" w:rsidRPr="000F62E1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lastRenderedPageBreak/>
              <w:t>6</w:t>
            </w:r>
            <w:r w:rsidR="00D14F15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701" w:type="dxa"/>
          </w:tcPr>
          <w:p w:rsidR="00D14F15" w:rsidRPr="000F62E1" w:rsidRDefault="00604538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Этап обобщения</w:t>
            </w:r>
          </w:p>
        </w:tc>
        <w:tc>
          <w:tcPr>
            <w:tcW w:w="2127" w:type="dxa"/>
          </w:tcPr>
          <w:p w:rsidR="00D14F15" w:rsidRPr="000F62E1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134E7">
              <w:rPr>
                <w:rFonts w:ascii="Times New Roman" w:hAnsi="Times New Roman"/>
                <w:sz w:val="24"/>
                <w:szCs w:val="24"/>
              </w:rPr>
              <w:t>онимать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ценность, значимость подвига</w:t>
            </w:r>
            <w:r w:rsidR="000A57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D14F15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Фронтальная, индивидуальная</w:t>
            </w:r>
            <w:r w:rsidR="00A0660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06602" w:rsidRPr="000F62E1" w:rsidRDefault="00A0660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 «тонкие и толстые вопросы»</w:t>
            </w:r>
          </w:p>
        </w:tc>
        <w:tc>
          <w:tcPr>
            <w:tcW w:w="3119" w:type="dxa"/>
          </w:tcPr>
          <w:p w:rsidR="00D14F15" w:rsidRPr="000F62E1" w:rsidRDefault="00985EC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считаете, отказ Ильи Муром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 от суперсилы, </w:t>
            </w:r>
            <w:r>
              <w:rPr>
                <w:rFonts w:ascii="Times New Roman" w:hAnsi="Times New Roman"/>
                <w:sz w:val="24"/>
                <w:szCs w:val="24"/>
              </w:rPr>
              <w:t>назвать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 подвиг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: победить себ</w:t>
            </w:r>
            <w:r>
              <w:rPr>
                <w:rFonts w:ascii="Times New Roman" w:hAnsi="Times New Roman"/>
                <w:sz w:val="24"/>
                <w:szCs w:val="24"/>
              </w:rPr>
              <w:t>я, искушение, а в других былинах он еще и Р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одину защищает.</w:t>
            </w:r>
          </w:p>
          <w:p w:rsidR="00D14F15" w:rsidRPr="000F62E1" w:rsidRDefault="00985EC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Как думаете, Илья Муромец может стать примером для подражания?</w:t>
            </w:r>
          </w:p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Как</w:t>
            </w:r>
            <w:r w:rsidR="00985EC2">
              <w:rPr>
                <w:rFonts w:ascii="Times New Roman" w:hAnsi="Times New Roman"/>
                <w:sz w:val="24"/>
                <w:szCs w:val="24"/>
              </w:rPr>
              <w:t>им образом увековечивается</w:t>
            </w:r>
            <w:r w:rsidRPr="000F62E1">
              <w:rPr>
                <w:rFonts w:ascii="Times New Roman" w:hAnsi="Times New Roman"/>
                <w:sz w:val="24"/>
                <w:szCs w:val="24"/>
              </w:rPr>
              <w:t xml:space="preserve"> память о таких значимых людях?</w:t>
            </w:r>
          </w:p>
          <w:p w:rsidR="00D14F15" w:rsidRDefault="00985EC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демонстрирует (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25632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) памятник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 Илье Муро</w:t>
            </w:r>
            <w:r w:rsidR="00A06602">
              <w:rPr>
                <w:rFonts w:ascii="Times New Roman" w:hAnsi="Times New Roman"/>
                <w:sz w:val="24"/>
                <w:szCs w:val="24"/>
              </w:rPr>
              <w:t>м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цу в го</w:t>
            </w:r>
            <w:r w:rsidR="008134E7">
              <w:rPr>
                <w:rFonts w:ascii="Times New Roman" w:hAnsi="Times New Roman"/>
                <w:sz w:val="24"/>
                <w:szCs w:val="24"/>
              </w:rPr>
              <w:t>роде Муро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57A6" w:rsidRPr="000F62E1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значит быть героем?</w:t>
            </w:r>
          </w:p>
          <w:p w:rsidR="0092455E" w:rsidRDefault="00985EC2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Предлагает расположить п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амятник Илье </w:t>
            </w:r>
            <w:r>
              <w:rPr>
                <w:rFonts w:ascii="Times New Roman" w:hAnsi="Times New Roman"/>
                <w:sz w:val="24"/>
                <w:szCs w:val="24"/>
              </w:rPr>
              <w:t>Муромцу на линейку п</w:t>
            </w:r>
            <w:r w:rsidR="00D14F15">
              <w:rPr>
                <w:rFonts w:ascii="Times New Roman" w:hAnsi="Times New Roman"/>
                <w:sz w:val="24"/>
                <w:szCs w:val="24"/>
              </w:rPr>
              <w:t>амятников</w:t>
            </w:r>
            <w:r w:rsidR="0092455E">
              <w:rPr>
                <w:rFonts w:ascii="Times New Roman" w:hAnsi="Times New Roman"/>
                <w:sz w:val="24"/>
                <w:szCs w:val="24"/>
              </w:rPr>
              <w:t xml:space="preserve"> (Рис.2)</w:t>
            </w:r>
            <w:r w:rsidR="00D14F1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зная его размеры. </w:t>
            </w:r>
          </w:p>
          <w:p w:rsidR="0092455E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55E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55E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55E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55E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Предлагает дорисовать  фигуру современника, ориентируясь на свой рост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определить кому из современников можно поставить памятник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D14F15" w:rsidRDefault="00256323" w:rsidP="000F62E1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Участвуют в обсуждении, высказывают свою точку зрения (</w:t>
            </w:r>
            <w:r w:rsidR="008134E7">
              <w:rPr>
                <w:rFonts w:ascii="Times New Roman" w:hAnsi="Times New Roman"/>
                <w:sz w:val="24"/>
                <w:szCs w:val="24"/>
              </w:rPr>
              <w:t xml:space="preserve">да заслуживает, заслуживает за то, что Родину защищал, не заслуживает за то, что поборол в себе искушение, так как это победа для самого себя.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Делают вывод, что Илья Муромец — герой, память о его подвигах во имя Родины должна быть увековечена в памяти </w:t>
            </w:r>
            <w:r w:rsidR="00985E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народной, в </w:t>
            </w:r>
            <w:r w:rsidR="008134E7">
              <w:rPr>
                <w:rFonts w:ascii="Times New Roman" w:eastAsia="Times New Roman" w:hAnsi="Times New Roman" w:cs="Times New Roman"/>
                <w:sz w:val="24"/>
                <w:szCs w:val="24"/>
              </w:rPr>
              <w:t>его честь должен стоять памятник).</w:t>
            </w:r>
          </w:p>
          <w:p w:rsidR="0092455E" w:rsidRDefault="0092455E" w:rsidP="000F62E1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изучают линейку памятников (Рис.2), соотносят с памятником Илье Муромцу</w:t>
            </w:r>
            <w:r w:rsidR="00DE4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(Задание 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A57A6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57A6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дорисовывают фигуру</w:t>
            </w:r>
            <w:r w:rsidR="00DE4F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(Задание 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A57A6" w:rsidRPr="0092455E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называют примеры героических поступков представителей разных профессий, в том числе участников СВО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Линейка памятников дополнена фигурами.</w:t>
            </w:r>
          </w:p>
        </w:tc>
        <w:tc>
          <w:tcPr>
            <w:tcW w:w="1701" w:type="dxa"/>
          </w:tcPr>
          <w:p w:rsidR="00D14F15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бсуждение получен</w:t>
            </w:r>
            <w:r>
              <w:rPr>
                <w:rFonts w:ascii="Times New Roman" w:hAnsi="Times New Roman"/>
                <w:sz w:val="24"/>
                <w:szCs w:val="24"/>
              </w:rPr>
              <w:t>ных результатов;</w:t>
            </w:r>
          </w:p>
          <w:p w:rsidR="000A57A6" w:rsidRPr="000F62E1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Высказаны оценочные суждения, собственное отношение.</w:t>
            </w:r>
          </w:p>
        </w:tc>
      </w:tr>
      <w:tr w:rsidR="00D14F15" w:rsidRPr="000F62E1" w:rsidTr="00B23B33">
        <w:trPr>
          <w:trHeight w:val="5367"/>
        </w:trPr>
        <w:tc>
          <w:tcPr>
            <w:tcW w:w="567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lastRenderedPageBreak/>
              <w:t>8.</w:t>
            </w:r>
          </w:p>
        </w:tc>
        <w:tc>
          <w:tcPr>
            <w:tcW w:w="1701" w:type="dxa"/>
          </w:tcPr>
          <w:p w:rsidR="00D14F15" w:rsidRPr="000F62E1" w:rsidRDefault="00F44D50" w:rsidP="000F62E1">
            <w:pPr>
              <w:widowControl w:val="0"/>
              <w:suppressLineNumbers/>
              <w:spacing w:line="240" w:lineRule="auto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Этап рефлексии и д</w:t>
            </w:r>
            <w:r w:rsidR="00D14F15" w:rsidRPr="000F62E1"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bidi="ru-RU"/>
              </w:rPr>
              <w:t>омашнее задание.</w:t>
            </w:r>
          </w:p>
        </w:tc>
        <w:tc>
          <w:tcPr>
            <w:tcW w:w="2127" w:type="dxa"/>
          </w:tcPr>
          <w:p w:rsidR="009E1AD4" w:rsidRDefault="00985EC2" w:rsidP="000F62E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1AD4">
              <w:rPr>
                <w:rFonts w:ascii="Times New Roman" w:hAnsi="Times New Roman"/>
                <w:sz w:val="24"/>
                <w:szCs w:val="24"/>
              </w:rPr>
              <w:t>- соотносить теоретическое содержание с примерами из реальной жизни</w:t>
            </w:r>
          </w:p>
          <w:p w:rsidR="00D14F15" w:rsidRDefault="00D14F15" w:rsidP="000F62E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AD4" w:rsidRPr="000F62E1" w:rsidRDefault="009E1AD4" w:rsidP="000F62E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4F15" w:rsidRPr="000F62E1" w:rsidRDefault="00D14F15" w:rsidP="000F62E1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14F15" w:rsidRPr="000F62E1" w:rsidRDefault="007B1BA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ьная</w:t>
            </w:r>
          </w:p>
        </w:tc>
        <w:tc>
          <w:tcPr>
            <w:tcW w:w="3119" w:type="dxa"/>
          </w:tcPr>
          <w:p w:rsidR="000A57A6" w:rsidRDefault="000A57A6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Формулирует домашнее за</w:t>
            </w:r>
            <w:r w:rsidR="009E1AD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ание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14F15" w:rsidRDefault="000A57A6" w:rsidP="009E1AD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написать сочинение на тему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«</w:t>
            </w:r>
            <w:r w:rsidR="00DE5407">
              <w:rPr>
                <w:rFonts w:ascii="Times New Roman" w:hAnsi="Times New Roman"/>
                <w:sz w:val="24"/>
                <w:szCs w:val="24"/>
              </w:rPr>
              <w:t>Герой моего</w:t>
            </w:r>
            <w:r w:rsidR="009E1AD4">
              <w:rPr>
                <w:rFonts w:ascii="Times New Roman" w:hAnsi="Times New Roman"/>
                <w:sz w:val="24"/>
                <w:szCs w:val="24"/>
              </w:rPr>
              <w:t xml:space="preserve"> времени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 xml:space="preserve">» (объем 7 </w:t>
            </w:r>
            <w:r w:rsidR="009E1AD4">
              <w:rPr>
                <w:rFonts w:ascii="Times New Roman" w:hAnsi="Times New Roman"/>
                <w:sz w:val="24"/>
                <w:szCs w:val="24"/>
              </w:rPr>
              <w:t xml:space="preserve">-10 </w:t>
            </w:r>
            <w:r w:rsidR="00D14F15" w:rsidRPr="000F62E1">
              <w:rPr>
                <w:rFonts w:ascii="Times New Roman" w:hAnsi="Times New Roman"/>
                <w:sz w:val="24"/>
                <w:szCs w:val="24"/>
              </w:rPr>
              <w:t>предложений)</w:t>
            </w:r>
            <w:r w:rsidR="009E1AD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1AD4" w:rsidRPr="000F62E1" w:rsidRDefault="009E1AD4" w:rsidP="009E1AD4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дополнительно, по желанию: нарисовать свою интерпретацию образа былинного героя (Илью Муромца или Святогора)</w:t>
            </w:r>
          </w:p>
        </w:tc>
        <w:tc>
          <w:tcPr>
            <w:tcW w:w="2551" w:type="dxa"/>
          </w:tcPr>
          <w:p w:rsidR="00D14F15" w:rsidRPr="000F62E1" w:rsidRDefault="00DE540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понимают, задают уточняющие вопросы</w:t>
            </w:r>
          </w:p>
        </w:tc>
        <w:tc>
          <w:tcPr>
            <w:tcW w:w="1701" w:type="dxa"/>
          </w:tcPr>
          <w:p w:rsidR="00DE5407" w:rsidRDefault="00DE540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Выражают своё ценностное отношение к героическому поступку;</w:t>
            </w:r>
          </w:p>
          <w:p w:rsidR="00D14F15" w:rsidRPr="000F62E1" w:rsidRDefault="00DE5407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грамотно используют информацию источников.</w:t>
            </w:r>
          </w:p>
        </w:tc>
        <w:tc>
          <w:tcPr>
            <w:tcW w:w="1701" w:type="dxa"/>
          </w:tcPr>
          <w:p w:rsidR="00D14F15" w:rsidRPr="000F62E1" w:rsidRDefault="00D14F15" w:rsidP="000F62E1">
            <w:pPr>
              <w:widowControl w:val="0"/>
              <w:suppressLineNumber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62E1">
              <w:rPr>
                <w:rFonts w:ascii="Times New Roman" w:hAnsi="Times New Roman"/>
                <w:sz w:val="24"/>
                <w:szCs w:val="24"/>
              </w:rPr>
              <w:t>Письменное рассуждение</w:t>
            </w:r>
            <w:r w:rsidR="009E1AD4">
              <w:rPr>
                <w:rFonts w:ascii="Times New Roman" w:hAnsi="Times New Roman"/>
                <w:sz w:val="24"/>
                <w:szCs w:val="24"/>
              </w:rPr>
              <w:t>, рисунок</w:t>
            </w:r>
          </w:p>
        </w:tc>
      </w:tr>
    </w:tbl>
    <w:p w:rsidR="00217860" w:rsidRDefault="00217860">
      <w:pPr>
        <w:pStyle w:val="LO-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7860" w:rsidRDefault="0088688C" w:rsidP="0088688C">
      <w:pPr>
        <w:pStyle w:val="LO-normal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88688C" w:rsidRPr="0088688C" w:rsidRDefault="0088688C" w:rsidP="0088688C">
      <w:pPr>
        <w:spacing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t>Маршрутный лист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t xml:space="preserve">Фамилия Имя_______________________.     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t>Тема урока: __________________________________________________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t xml:space="preserve"> 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  <w:r w:rsidRPr="0088688C">
        <w:rPr>
          <w:rFonts w:ascii="Calibri" w:eastAsia="Calibri" w:hAnsi="Calibri" w:cs="Calibri"/>
          <w:noProof/>
        </w:rPr>
        <w:drawing>
          <wp:anchor distT="0" distB="9525" distL="114300" distR="113030" simplePos="0" relativeHeight="251653120" behindDoc="0" locked="0" layoutInCell="0" allowOverlap="1" wp14:anchorId="3190BAC4" wp14:editId="1859AD99">
            <wp:simplePos x="0" y="0"/>
            <wp:positionH relativeFrom="column">
              <wp:posOffset>2620010</wp:posOffset>
            </wp:positionH>
            <wp:positionV relativeFrom="paragraph">
              <wp:posOffset>54610</wp:posOffset>
            </wp:positionV>
            <wp:extent cx="1658620" cy="2371725"/>
            <wp:effectExtent l="0" t="0" r="0" b="9525"/>
            <wp:wrapTight wrapText="bothSides">
              <wp:wrapPolygon edited="0">
                <wp:start x="992" y="0"/>
                <wp:lineTo x="0" y="347"/>
                <wp:lineTo x="0" y="21340"/>
                <wp:lineTo x="992" y="21513"/>
                <wp:lineTo x="20343" y="21513"/>
                <wp:lineTo x="21335" y="21340"/>
                <wp:lineTo x="21335" y="347"/>
                <wp:lineTo x="20343" y="0"/>
                <wp:lineTo x="992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658620" cy="237172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 w:rsidRPr="0088688C">
        <w:rPr>
          <w:rFonts w:ascii="Calibri" w:eastAsia="Calibri" w:hAnsi="Calibri" w:cs="Calibri"/>
          <w:noProof/>
        </w:rPr>
        <w:drawing>
          <wp:anchor distT="0" distB="10160" distL="114300" distR="114300" simplePos="0" relativeHeight="251657216" behindDoc="0" locked="0" layoutInCell="0" allowOverlap="1" wp14:anchorId="6BB06BE8" wp14:editId="6A2892B3">
            <wp:simplePos x="0" y="0"/>
            <wp:positionH relativeFrom="column">
              <wp:posOffset>87630</wp:posOffset>
            </wp:positionH>
            <wp:positionV relativeFrom="paragraph">
              <wp:posOffset>77470</wp:posOffset>
            </wp:positionV>
            <wp:extent cx="1771015" cy="2334260"/>
            <wp:effectExtent l="0" t="0" r="635" b="8890"/>
            <wp:wrapTight wrapText="bothSides">
              <wp:wrapPolygon edited="0">
                <wp:start x="929" y="0"/>
                <wp:lineTo x="0" y="353"/>
                <wp:lineTo x="0" y="21330"/>
                <wp:lineTo x="929" y="21506"/>
                <wp:lineTo x="20446" y="21506"/>
                <wp:lineTo x="21375" y="21330"/>
                <wp:lineTo x="21375" y="353"/>
                <wp:lineTo x="20446" y="0"/>
                <wp:lineTo x="929" y="0"/>
              </wp:wrapPolygon>
            </wp:wrapTight>
            <wp:docPr id="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/>
                  </pic:nvPicPr>
                  <pic:blipFill>
                    <a:blip r:embed="rId7"/>
                    <a:stretch/>
                  </pic:blipFill>
                  <pic:spPr>
                    <a:xfrm flipH="1">
                      <a:off x="0" y="0"/>
                      <a:ext cx="1771015" cy="233426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  <w:r w:rsidRPr="0088688C">
        <w:rPr>
          <w:rFonts w:ascii="Calibri" w:eastAsia="Calibri" w:hAnsi="Calibri" w:cs="Calibri"/>
          <w:noProof/>
        </w:rPr>
        <w:drawing>
          <wp:anchor distT="0" distB="18415" distL="114300" distR="114300" simplePos="0" relativeHeight="251664384" behindDoc="0" locked="0" layoutInCell="0" allowOverlap="1" wp14:anchorId="199D9663" wp14:editId="4D9F19DF">
            <wp:simplePos x="0" y="0"/>
            <wp:positionH relativeFrom="column">
              <wp:posOffset>3228340</wp:posOffset>
            </wp:positionH>
            <wp:positionV relativeFrom="paragraph">
              <wp:posOffset>67945</wp:posOffset>
            </wp:positionV>
            <wp:extent cx="2702560" cy="1523365"/>
            <wp:effectExtent l="0" t="0" r="0" b="0"/>
            <wp:wrapTight wrapText="bothSides">
              <wp:wrapPolygon edited="0">
                <wp:start x="609" y="0"/>
                <wp:lineTo x="0" y="540"/>
                <wp:lineTo x="0" y="21069"/>
                <wp:lineTo x="609" y="21339"/>
                <wp:lineTo x="20859" y="21339"/>
                <wp:lineTo x="21468" y="21069"/>
                <wp:lineTo x="21468" y="540"/>
                <wp:lineTo x="20859" y="0"/>
                <wp:lineTo x="609" y="0"/>
              </wp:wrapPolygon>
            </wp:wrapTight>
            <wp:docPr id="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/>
                  </pic:nvPicPr>
                  <pic:blipFill>
                    <a:blip r:embed="rId8"/>
                    <a:srcRect l="19105" t="19786" r="16307" b="15471"/>
                    <a:stretch/>
                  </pic:blipFill>
                  <pic:spPr>
                    <a:xfrm>
                      <a:off x="0" y="0"/>
                      <a:ext cx="2702560" cy="152336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  <w:r>
        <w:rPr>
          <w:rFonts w:ascii="Times New Roman" w:eastAsia="Calibri" w:hAnsi="Times New Roman" w:cs="Times New Roman"/>
          <w:b/>
          <w:i/>
          <w:lang w:eastAsia="en-US"/>
        </w:rPr>
        <w:t>1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88688C" w:rsidRDefault="0088688C" w:rsidP="0088688C">
      <w:pPr>
        <w:spacing w:line="240" w:lineRule="auto"/>
        <w:ind w:left="5040"/>
        <w:rPr>
          <w:rFonts w:ascii="Times New Roman" w:eastAsia="Calibri" w:hAnsi="Times New Roman" w:cs="Times New Roman"/>
          <w:b/>
          <w:i/>
          <w:lang w:eastAsia="en-US"/>
        </w:rPr>
      </w:pPr>
      <w:r>
        <w:rPr>
          <w:rFonts w:ascii="Times New Roman" w:eastAsia="Calibri" w:hAnsi="Times New Roman" w:cs="Times New Roman"/>
          <w:b/>
          <w:i/>
          <w:lang w:eastAsia="en-US"/>
        </w:rPr>
        <w:lastRenderedPageBreak/>
        <w:t>2                                                                                          3</w:t>
      </w: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i/>
          <w:lang w:eastAsia="en-US"/>
        </w:rPr>
      </w:pPr>
      <w:r w:rsidRPr="0088688C">
        <w:rPr>
          <w:rFonts w:ascii="Times New Roman" w:eastAsia="Calibri" w:hAnsi="Times New Roman" w:cs="Times New Roman"/>
          <w:b/>
          <w:i/>
          <w:lang w:eastAsia="en-US"/>
        </w:rPr>
        <w:t>З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i/>
          <w:lang w:eastAsia="en-US"/>
        </w:rPr>
      </w:pPr>
      <w:proofErr w:type="spellStart"/>
      <w:r w:rsidRPr="0088688C">
        <w:rPr>
          <w:rFonts w:ascii="Times New Roman" w:eastAsia="Calibri" w:hAnsi="Times New Roman" w:cs="Times New Roman"/>
          <w:b/>
          <w:i/>
          <w:lang w:eastAsia="en-US"/>
        </w:rPr>
        <w:t>адание</w:t>
      </w:r>
      <w:proofErr w:type="spellEnd"/>
      <w:r w:rsidRPr="0088688C">
        <w:rPr>
          <w:rFonts w:ascii="Times New Roman" w:eastAsia="Calibri" w:hAnsi="Times New Roman" w:cs="Times New Roman"/>
          <w:b/>
          <w:i/>
          <w:lang w:eastAsia="en-US"/>
        </w:rPr>
        <w:t xml:space="preserve"> №1.</w:t>
      </w:r>
      <w:r w:rsidRPr="0088688C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Pr="0088688C">
        <w:rPr>
          <w:rFonts w:ascii="Times New Roman" w:hAnsi="Times New Roman"/>
          <w:sz w:val="24"/>
          <w:szCs w:val="24"/>
        </w:rPr>
        <w:t xml:space="preserve">Сконструируйте тему урока, используя опорные слова, 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i/>
          <w:lang w:eastAsia="en-US"/>
        </w:rPr>
        <w:t>былинных Святогора и Интерпретация образов Ильи Муромца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88688C">
        <w:rPr>
          <w:rFonts w:ascii="Times New Roman" w:hAnsi="Times New Roman"/>
          <w:sz w:val="24"/>
          <w:szCs w:val="24"/>
        </w:rPr>
        <w:t>Запишите тему урока.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p w:rsidR="0088688C" w:rsidRPr="0088688C" w:rsidRDefault="0088688C" w:rsidP="0088688C">
      <w:pPr>
        <w:widowControl w:val="0"/>
        <w:suppressLineNumbers/>
        <w:spacing w:after="200" w:line="240" w:lineRule="auto"/>
        <w:rPr>
          <w:rFonts w:ascii="Times New Roman" w:hAnsi="Times New Roman"/>
          <w:sz w:val="24"/>
          <w:szCs w:val="24"/>
        </w:rPr>
      </w:pPr>
      <w:r w:rsidRPr="0088688C">
        <w:rPr>
          <w:rFonts w:ascii="Times New Roman" w:eastAsia="Calibri" w:hAnsi="Times New Roman" w:cs="Times New Roman"/>
          <w:b/>
          <w:bCs/>
          <w:i/>
          <w:lang w:eastAsia="en-US"/>
        </w:rPr>
        <w:t>Задание №2.</w:t>
      </w:r>
      <w:r w:rsidRPr="0088688C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Pr="0088688C">
        <w:rPr>
          <w:rFonts w:ascii="Times New Roman" w:hAnsi="Times New Roman"/>
          <w:sz w:val="24"/>
          <w:szCs w:val="24"/>
        </w:rPr>
        <w:t>Рассмотрите иллюстрации с былинными героями и отметьте в маршрутном листе иллюстрацию, которая лучше всего отражает образы Святогора и Ильи Муромца _________________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88688C">
        <w:rPr>
          <w:rFonts w:ascii="Times New Roman" w:eastAsia="Calibri" w:hAnsi="Times New Roman" w:cs="Times New Roman"/>
          <w:b/>
          <w:bCs/>
          <w:lang w:eastAsia="en-US"/>
        </w:rPr>
        <w:t>Аргументы: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Cs/>
          <w:lang w:eastAsia="en-US"/>
        </w:rPr>
      </w:pPr>
      <w:r w:rsidRPr="0088688C">
        <w:rPr>
          <w:rFonts w:ascii="Times New Roman" w:eastAsia="Calibri" w:hAnsi="Times New Roman" w:cs="Times New Roman"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88688C">
        <w:rPr>
          <w:rFonts w:ascii="Times New Roman" w:eastAsia="Calibri" w:hAnsi="Times New Roman" w:cs="Times New Roman"/>
          <w:bCs/>
          <w:i/>
          <w:lang w:eastAsia="en-US"/>
        </w:rPr>
        <w:t>Задание № 4.</w:t>
      </w:r>
      <w:r w:rsidRPr="0088688C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Pr="0088688C">
        <w:rPr>
          <w:rFonts w:ascii="Times New Roman" w:eastAsia="Calibri" w:hAnsi="Times New Roman" w:cs="Times New Roman"/>
          <w:bCs/>
          <w:lang w:eastAsia="en-US"/>
        </w:rPr>
        <w:t xml:space="preserve">Гипотеза </w:t>
      </w:r>
      <w:r w:rsidRPr="0088688C">
        <w:rPr>
          <w:rFonts w:ascii="Times New Roman" w:eastAsia="Calibri" w:hAnsi="Times New Roman" w:cs="Times New Roman"/>
          <w:b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Cs/>
          <w:lang w:eastAsia="en-US"/>
        </w:rPr>
      </w:pPr>
      <w:r w:rsidRPr="0088688C">
        <w:rPr>
          <w:rFonts w:ascii="Times New Roman" w:eastAsia="Calibri" w:hAnsi="Times New Roman" w:cs="Times New Roman"/>
          <w:bCs/>
          <w:i/>
          <w:lang w:eastAsia="en-US"/>
        </w:rPr>
        <w:t>Задание № 5.</w:t>
      </w:r>
      <w:r w:rsidRPr="0088688C">
        <w:rPr>
          <w:rFonts w:ascii="Times New Roman" w:eastAsia="Calibri" w:hAnsi="Times New Roman" w:cs="Times New Roman"/>
          <w:bCs/>
          <w:lang w:eastAsia="en-US"/>
        </w:rPr>
        <w:t xml:space="preserve"> Цель урока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88688C">
        <w:rPr>
          <w:rFonts w:ascii="Times New Roman" w:eastAsia="Calibri" w:hAnsi="Times New Roman" w:cs="Times New Roman"/>
          <w:b/>
          <w:bCs/>
          <w:lang w:eastAsia="en-US"/>
        </w:rPr>
        <w:t>___________________________________________________________________________________________________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Cs/>
          <w:i/>
          <w:lang w:eastAsia="en-US"/>
        </w:rPr>
      </w:pPr>
      <w:r w:rsidRPr="0088688C">
        <w:rPr>
          <w:rFonts w:ascii="Times New Roman" w:eastAsia="Calibri" w:hAnsi="Times New Roman" w:cs="Times New Roman"/>
          <w:bCs/>
          <w:i/>
          <w:lang w:eastAsia="en-US"/>
        </w:rPr>
        <w:t>Задание № 6.</w:t>
      </w:r>
      <w:r w:rsidRPr="0088688C">
        <w:rPr>
          <w:rFonts w:ascii="Times New Roman" w:eastAsia="Calibri" w:hAnsi="Times New Roman" w:cs="Times New Roman"/>
          <w:bCs/>
          <w:lang w:eastAsia="en-US"/>
        </w:rPr>
        <w:t xml:space="preserve"> Составьте сравнительную характеристику былинных героев. Впишите цитаты в таблицу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88688C">
        <w:rPr>
          <w:rFonts w:ascii="Times New Roman" w:eastAsia="Calibri" w:hAnsi="Times New Roman" w:cs="Times New Roman"/>
          <w:b/>
          <w:bCs/>
          <w:lang w:eastAsia="en-US"/>
        </w:rPr>
        <w:t xml:space="preserve">Работа в парах. 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bCs/>
          <w:lang w:eastAsia="en-US"/>
        </w:rPr>
        <w:t>Информационная таблица</w:t>
      </w:r>
    </w:p>
    <w:tbl>
      <w:tblPr>
        <w:tblW w:w="1082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1"/>
        <w:gridCol w:w="4738"/>
        <w:gridCol w:w="4819"/>
      </w:tblGrid>
      <w:tr w:rsidR="0088688C" w:rsidRPr="0088688C" w:rsidTr="0088688C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>критерии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>Илья Муромец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 Святогор</w:t>
            </w:r>
          </w:p>
        </w:tc>
      </w:tr>
      <w:tr w:rsidR="0088688C" w:rsidRPr="0088688C" w:rsidTr="0088688C">
        <w:trPr>
          <w:trHeight w:val="826"/>
        </w:trPr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u w:val="dash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u w:val="wave"/>
                <w:lang w:eastAsia="en-US"/>
              </w:rPr>
              <w:t>Портрет, внешность</w:t>
            </w:r>
          </w:p>
        </w:tc>
        <w:tc>
          <w:tcPr>
            <w:tcW w:w="4738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88688C" w:rsidRPr="0088688C" w:rsidTr="0088688C">
        <w:trPr>
          <w:trHeight w:val="2513"/>
        </w:trPr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u w:val="double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u w:val="double"/>
                <w:lang w:eastAsia="en-US"/>
              </w:rPr>
              <w:t xml:space="preserve">Действия героев </w:t>
            </w:r>
          </w:p>
        </w:tc>
        <w:tc>
          <w:tcPr>
            <w:tcW w:w="4738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>«Что за чудо вижу во чистом поле…»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«Как </w:t>
            </w:r>
            <w:proofErr w:type="spellStart"/>
            <w:r w:rsidRPr="0088688C">
              <w:rPr>
                <w:rFonts w:ascii="Times New Roman" w:eastAsia="Calibri" w:hAnsi="Times New Roman" w:cs="Times New Roman"/>
                <w:lang w:eastAsia="en-US"/>
              </w:rPr>
              <w:t>скричал</w:t>
            </w:r>
            <w:proofErr w:type="spellEnd"/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 Илья да зычным голосом…», 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>«Не ко мне ли старому ты подбираешься…»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>«Разгорелось сердце богатырское…Как берет он палицу булатную, ударяет он богатыря да по белым грудям…»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«Ай же ты, удалый добрый молодец, 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я вижу силушку твою великую, 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не хочу с тобой </w:t>
            </w:r>
            <w:proofErr w:type="spellStart"/>
            <w:r w:rsidRPr="0088688C">
              <w:rPr>
                <w:rFonts w:ascii="Times New Roman" w:eastAsia="Calibri" w:hAnsi="Times New Roman" w:cs="Times New Roman"/>
                <w:lang w:eastAsia="en-US"/>
              </w:rPr>
              <w:t>сражатися</w:t>
            </w:r>
            <w:proofErr w:type="spellEnd"/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</w:p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lang w:eastAsia="en-US"/>
              </w:rPr>
              <w:t xml:space="preserve">я желаю с тобой </w:t>
            </w:r>
            <w:proofErr w:type="spellStart"/>
            <w:r w:rsidRPr="0088688C">
              <w:rPr>
                <w:rFonts w:ascii="Times New Roman" w:eastAsia="Calibri" w:hAnsi="Times New Roman" w:cs="Times New Roman"/>
                <w:lang w:eastAsia="en-US"/>
              </w:rPr>
              <w:t>побрататися</w:t>
            </w:r>
            <w:proofErr w:type="spellEnd"/>
            <w:r w:rsidRPr="0088688C">
              <w:rPr>
                <w:rFonts w:ascii="Times New Roman" w:eastAsia="Calibri" w:hAnsi="Times New Roman" w:cs="Times New Roman"/>
                <w:lang w:eastAsia="en-US"/>
              </w:rPr>
              <w:t>…»»</w:t>
            </w: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88688C" w:rsidRPr="0088688C" w:rsidTr="0088688C">
        <w:trPr>
          <w:trHeight w:val="1020"/>
        </w:trPr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u w:val="dash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u w:val="dash"/>
                <w:lang w:eastAsia="en-US"/>
              </w:rPr>
              <w:lastRenderedPageBreak/>
              <w:t>Источник силы</w:t>
            </w:r>
          </w:p>
        </w:tc>
        <w:tc>
          <w:tcPr>
            <w:tcW w:w="4738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88688C" w:rsidRPr="0088688C" w:rsidTr="0088688C">
        <w:trPr>
          <w:trHeight w:val="648"/>
        </w:trPr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  <w:r w:rsidRPr="0088688C">
              <w:rPr>
                <w:rFonts w:ascii="Times New Roman" w:eastAsia="Calibri" w:hAnsi="Times New Roman" w:cs="Times New Roman"/>
                <w:u w:val="single"/>
                <w:lang w:eastAsia="en-US"/>
              </w:rPr>
              <w:t>Чем заканчивается жизненный путь</w:t>
            </w:r>
          </w:p>
        </w:tc>
        <w:tc>
          <w:tcPr>
            <w:tcW w:w="4738" w:type="dxa"/>
            <w:tcBorders>
              <w:left w:val="single" w:sz="4" w:space="0" w:color="000000"/>
              <w:bottom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88688C" w:rsidRPr="0088688C" w:rsidRDefault="0088688C" w:rsidP="0088688C">
      <w:pPr>
        <w:spacing w:after="200"/>
        <w:contextualSpacing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bCs/>
          <w:lang w:eastAsia="en-US"/>
        </w:rPr>
        <w:t>С</w:t>
      </w:r>
      <w:r w:rsidRPr="0088688C">
        <w:rPr>
          <w:rFonts w:ascii="Times New Roman" w:eastAsia="Calibri" w:hAnsi="Times New Roman" w:cs="Times New Roman"/>
          <w:lang w:eastAsia="en-US"/>
        </w:rPr>
        <w:t>делайте вывод, кто из богатырей обладает человеческой природой, а кто волшебной силой?</w:t>
      </w:r>
      <w:r w:rsidRPr="00886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688C">
        <w:rPr>
          <w:rFonts w:ascii="Times New Roman" w:eastAsia="Calibri" w:hAnsi="Times New Roman" w:cs="Times New Roman"/>
          <w:lang w:eastAsia="en-US"/>
        </w:rPr>
        <w:t xml:space="preserve">Какого богатыря (земного или неземного происхождения) не может удержать земля? Напишите, каким видит образ героя русский народ в былинах. </w:t>
      </w:r>
    </w:p>
    <w:p w:rsidR="0088688C" w:rsidRPr="0088688C" w:rsidRDefault="0088688C" w:rsidP="0088688C">
      <w:pPr>
        <w:spacing w:after="200"/>
        <w:contextualSpacing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b/>
          <w:bCs/>
          <w:lang w:eastAsia="en-US"/>
        </w:rPr>
        <w:t>Вывод:</w:t>
      </w:r>
      <w:r w:rsidRPr="0088688C">
        <w:rPr>
          <w:rFonts w:ascii="Times New Roman" w:eastAsia="Calibri" w:hAnsi="Times New Roman" w:cs="Times New Roman"/>
          <w:lang w:eastAsia="en-US"/>
        </w:rPr>
        <w:t xml:space="preserve"> Богатырь</w:t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  <w:t xml:space="preserve">___________________ </w:t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</w:r>
      <w:r w:rsidRPr="0088688C">
        <w:rPr>
          <w:rFonts w:ascii="Times New Roman" w:eastAsia="Calibri" w:hAnsi="Times New Roman" w:cs="Times New Roman"/>
          <w:lang w:eastAsia="en-US"/>
        </w:rPr>
        <w:softHyphen/>
        <w:t xml:space="preserve"> обладает человеческой природой, а __________________ волшебной силой. Богатыря _______________________происхождения не может удержать земля. Образ богатыря Ильи Муромца русский народ видит с такими чертами характера, как _____________и______________, ____________________ и _________________________, чувство собственного _______________, любовь к ______________________, стремление служить _________________народу.</w:t>
      </w:r>
    </w:p>
    <w:p w:rsidR="0088688C" w:rsidRPr="0088688C" w:rsidRDefault="0088688C" w:rsidP="0088688C">
      <w:pPr>
        <w:spacing w:after="200"/>
        <w:contextualSpacing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b/>
          <w:lang w:eastAsia="en-US"/>
        </w:rPr>
        <w:t>Таблица оценивания</w:t>
      </w:r>
      <w:r w:rsidRPr="0088688C">
        <w:rPr>
          <w:rFonts w:ascii="Times New Roman" w:eastAsia="Calibri" w:hAnsi="Times New Roman" w:cs="Times New Roman"/>
          <w:lang w:eastAsia="en-US"/>
        </w:rPr>
        <w:t xml:space="preserve">. </w:t>
      </w:r>
    </w:p>
    <w:p w:rsidR="0088688C" w:rsidRPr="0088688C" w:rsidRDefault="0088688C" w:rsidP="0088688C">
      <w:pPr>
        <w:spacing w:after="200"/>
        <w:contextualSpacing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Calibri" w:eastAsia="Calibri" w:hAnsi="Calibri" w:cs="Calibri"/>
          <w:noProof/>
        </w:rPr>
        <w:drawing>
          <wp:anchor distT="0" distB="19050" distL="114300" distR="113030" simplePos="0" relativeHeight="251666432" behindDoc="0" locked="0" layoutInCell="0" allowOverlap="1" wp14:anchorId="4365897E" wp14:editId="2958887B">
            <wp:simplePos x="0" y="0"/>
            <wp:positionH relativeFrom="column">
              <wp:posOffset>6764655</wp:posOffset>
            </wp:positionH>
            <wp:positionV relativeFrom="paragraph">
              <wp:posOffset>109855</wp:posOffset>
            </wp:positionV>
            <wp:extent cx="2333625" cy="2514600"/>
            <wp:effectExtent l="0" t="0" r="0" b="0"/>
            <wp:wrapTight wrapText="bothSides">
              <wp:wrapPolygon edited="0">
                <wp:start x="705" y="0"/>
                <wp:lineTo x="0" y="327"/>
                <wp:lineTo x="0" y="21109"/>
                <wp:lineTo x="529" y="21436"/>
                <wp:lineTo x="705" y="21436"/>
                <wp:lineTo x="20807" y="21436"/>
                <wp:lineTo x="20983" y="21436"/>
                <wp:lineTo x="21512" y="21109"/>
                <wp:lineTo x="21512" y="327"/>
                <wp:lineTo x="20807" y="0"/>
                <wp:lineTo x="705" y="0"/>
              </wp:wrapPolygon>
            </wp:wrapTight>
            <wp:docPr id="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/>
                  </pic:nvPicPr>
                  <pic:blipFill>
                    <a:blip r:embed="rId9"/>
                    <a:srcRect l="34211" t="20759" r="32104" b="14737"/>
                    <a:stretch/>
                  </pic:blipFill>
                  <pic:spPr>
                    <a:xfrm>
                      <a:off x="0" y="0"/>
                      <a:ext cx="2333625" cy="251460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 w:rsidR="00DE4F58">
        <w:rPr>
          <w:rFonts w:ascii="Times New Roman" w:eastAsia="Calibri" w:hAnsi="Times New Roman" w:cs="Times New Roman"/>
          <w:lang w:eastAsia="en-US"/>
        </w:rPr>
        <w:t xml:space="preserve">Задание 7. </w:t>
      </w:r>
      <w:r w:rsidRPr="0088688C">
        <w:rPr>
          <w:rFonts w:ascii="Times New Roman" w:eastAsia="Calibri" w:hAnsi="Times New Roman" w:cs="Times New Roman"/>
          <w:lang w:eastAsia="en-US"/>
        </w:rPr>
        <w:t>Оцените свою работу и работу партнера.</w:t>
      </w:r>
    </w:p>
    <w:tbl>
      <w:tblPr>
        <w:tblStyle w:val="aa"/>
        <w:tblpPr w:leftFromText="180" w:rightFromText="180" w:vertAnchor="text" w:tblpY="1"/>
        <w:tblW w:w="5778" w:type="dxa"/>
        <w:tblLayout w:type="fixed"/>
        <w:tblLook w:val="04A0" w:firstRow="1" w:lastRow="0" w:firstColumn="1" w:lastColumn="0" w:noHBand="0" w:noVBand="1"/>
      </w:tblPr>
      <w:tblGrid>
        <w:gridCol w:w="1383"/>
        <w:gridCol w:w="2127"/>
        <w:gridCol w:w="2268"/>
      </w:tblGrid>
      <w:tr w:rsidR="0088688C" w:rsidRPr="0088688C" w:rsidTr="0088688C">
        <w:tc>
          <w:tcPr>
            <w:tcW w:w="1383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 xml:space="preserve">Критерии </w:t>
            </w:r>
          </w:p>
        </w:tc>
        <w:tc>
          <w:tcPr>
            <w:tcW w:w="2127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Самооценка</w:t>
            </w:r>
          </w:p>
        </w:tc>
        <w:tc>
          <w:tcPr>
            <w:tcW w:w="2268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Оценка партнеру</w:t>
            </w:r>
          </w:p>
        </w:tc>
      </w:tr>
      <w:tr w:rsidR="0088688C" w:rsidRPr="0088688C" w:rsidTr="0088688C">
        <w:tc>
          <w:tcPr>
            <w:tcW w:w="1383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Нашел цитаты</w:t>
            </w:r>
          </w:p>
        </w:tc>
        <w:tc>
          <w:tcPr>
            <w:tcW w:w="2127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Не выполнил  (0) частично  (1) все  (2)</w:t>
            </w:r>
          </w:p>
        </w:tc>
        <w:tc>
          <w:tcPr>
            <w:tcW w:w="2268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Не выполнил  (0) частично  (1) все  (2)</w:t>
            </w:r>
          </w:p>
        </w:tc>
      </w:tr>
      <w:tr w:rsidR="0088688C" w:rsidRPr="0088688C" w:rsidTr="0088688C">
        <w:trPr>
          <w:trHeight w:val="70"/>
        </w:trPr>
        <w:tc>
          <w:tcPr>
            <w:tcW w:w="1383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Сделал вывод</w:t>
            </w:r>
          </w:p>
        </w:tc>
        <w:tc>
          <w:tcPr>
            <w:tcW w:w="2127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 xml:space="preserve">0  1  2  </w:t>
            </w:r>
          </w:p>
        </w:tc>
        <w:tc>
          <w:tcPr>
            <w:tcW w:w="2268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 xml:space="preserve">0  1  2  </w:t>
            </w:r>
          </w:p>
        </w:tc>
      </w:tr>
      <w:tr w:rsidR="0088688C" w:rsidRPr="0088688C" w:rsidTr="0088688C">
        <w:trPr>
          <w:trHeight w:val="70"/>
        </w:trPr>
        <w:tc>
          <w:tcPr>
            <w:tcW w:w="1383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>Соответствие эталону</w:t>
            </w:r>
          </w:p>
        </w:tc>
        <w:tc>
          <w:tcPr>
            <w:tcW w:w="2127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 xml:space="preserve">0  1  2  </w:t>
            </w:r>
          </w:p>
        </w:tc>
        <w:tc>
          <w:tcPr>
            <w:tcW w:w="2268" w:type="dxa"/>
          </w:tcPr>
          <w:p w:rsidR="0088688C" w:rsidRPr="0088688C" w:rsidRDefault="0088688C" w:rsidP="0088688C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8688C">
              <w:rPr>
                <w:rFonts w:ascii="Times New Roman" w:hAnsi="Times New Roman" w:cs="Times New Roman"/>
                <w:sz w:val="18"/>
                <w:szCs w:val="18"/>
              </w:rPr>
              <w:t xml:space="preserve">0  1  2  </w:t>
            </w:r>
          </w:p>
        </w:tc>
      </w:tr>
    </w:tbl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br/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ind w:left="8496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t>Рисунок 1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DE4F58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Задание 8. </w:t>
      </w:r>
      <w:r w:rsidR="0088688C" w:rsidRPr="0088688C">
        <w:rPr>
          <w:rFonts w:ascii="Times New Roman" w:eastAsia="Calibri" w:hAnsi="Times New Roman" w:cs="Times New Roman"/>
          <w:lang w:eastAsia="en-US"/>
        </w:rPr>
        <w:t>Расположите на указанной линейке Памятник Илье Муромцу, если известно, что его размер 21 м.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478AB21" wp14:editId="6449DFA9">
            <wp:extent cx="5591175" cy="2673350"/>
            <wp:effectExtent l="0" t="0" r="0" b="0"/>
            <wp:docPr id="5" name="Рисунок 3" descr="C:\Users\2-09\Documents\02 Учитель\Читатаельская грамотность\меры длины на Руси\agLBfdLi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2-09\Documents\02 Учитель\Читатаельская грамотность\меры длины на Руси\agLBfdLimG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88C" w:rsidRPr="0088688C" w:rsidRDefault="0088688C" w:rsidP="0088688C">
      <w:pPr>
        <w:spacing w:line="240" w:lineRule="auto"/>
        <w:ind w:left="4248"/>
        <w:rPr>
          <w:rFonts w:ascii="Times New Roman" w:eastAsia="Calibri" w:hAnsi="Times New Roman" w:cs="Times New Roman"/>
          <w:lang w:eastAsia="en-US"/>
        </w:rPr>
      </w:pPr>
      <w:r w:rsidRPr="0088688C">
        <w:rPr>
          <w:rFonts w:ascii="Times New Roman" w:eastAsia="Calibri" w:hAnsi="Times New Roman" w:cs="Times New Roman"/>
          <w:lang w:eastAsia="en-US"/>
        </w:rPr>
        <w:t>Рисунок 2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DE4F58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Задание 9. </w:t>
      </w:r>
      <w:r w:rsidR="0088688C" w:rsidRPr="0088688C">
        <w:rPr>
          <w:rFonts w:ascii="Times New Roman" w:eastAsia="Calibri" w:hAnsi="Times New Roman" w:cs="Times New Roman"/>
          <w:lang w:eastAsia="en-US"/>
        </w:rPr>
        <w:t>Впишите свою фигуру на линейке памятников с учетом собственного роста.</w:t>
      </w: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Pr="0088688C" w:rsidRDefault="0088688C" w:rsidP="0088688C">
      <w:pPr>
        <w:spacing w:line="240" w:lineRule="auto"/>
        <w:rPr>
          <w:rFonts w:ascii="Times New Roman" w:eastAsia="Calibri" w:hAnsi="Times New Roman" w:cs="Times New Roman"/>
          <w:lang w:eastAsia="en-US"/>
        </w:rPr>
      </w:pPr>
    </w:p>
    <w:p w:rsidR="0088688C" w:rsidRDefault="0088688C" w:rsidP="0088688C">
      <w:pPr>
        <w:pStyle w:val="LO-normal"/>
        <w:rPr>
          <w:rFonts w:ascii="Times New Roman" w:eastAsia="Times New Roman" w:hAnsi="Times New Roman" w:cs="Times New Roman"/>
          <w:sz w:val="24"/>
          <w:szCs w:val="24"/>
        </w:rPr>
      </w:pPr>
    </w:p>
    <w:sectPr w:rsidR="0088688C" w:rsidSect="0005053F">
      <w:pgSz w:w="16838" w:h="11906" w:orient="landscape"/>
      <w:pgMar w:top="720" w:right="720" w:bottom="720" w:left="720" w:header="0" w:footer="0" w:gutter="0"/>
      <w:pgNumType w:start="1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B3EF2"/>
    <w:multiLevelType w:val="multilevel"/>
    <w:tmpl w:val="22E4CF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CA27CA9"/>
    <w:multiLevelType w:val="multilevel"/>
    <w:tmpl w:val="4FC80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8875AD6"/>
    <w:multiLevelType w:val="multilevel"/>
    <w:tmpl w:val="38B4E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</w:compat>
  <w:rsids>
    <w:rsidRoot w:val="00217860"/>
    <w:rsid w:val="00011B0C"/>
    <w:rsid w:val="00014F19"/>
    <w:rsid w:val="0005053F"/>
    <w:rsid w:val="000527AF"/>
    <w:rsid w:val="000A57A6"/>
    <w:rsid w:val="000B30DC"/>
    <w:rsid w:val="000C05EE"/>
    <w:rsid w:val="000E43CB"/>
    <w:rsid w:val="000F2B36"/>
    <w:rsid w:val="000F62E1"/>
    <w:rsid w:val="001727A2"/>
    <w:rsid w:val="001E1963"/>
    <w:rsid w:val="001F5382"/>
    <w:rsid w:val="002006D8"/>
    <w:rsid w:val="00203810"/>
    <w:rsid w:val="00216877"/>
    <w:rsid w:val="00217860"/>
    <w:rsid w:val="00220228"/>
    <w:rsid w:val="00246446"/>
    <w:rsid w:val="00253402"/>
    <w:rsid w:val="00256323"/>
    <w:rsid w:val="00266E7B"/>
    <w:rsid w:val="0029746A"/>
    <w:rsid w:val="003C4015"/>
    <w:rsid w:val="003C6081"/>
    <w:rsid w:val="003C7814"/>
    <w:rsid w:val="003D57A2"/>
    <w:rsid w:val="003F0FEC"/>
    <w:rsid w:val="003F6D06"/>
    <w:rsid w:val="00443D09"/>
    <w:rsid w:val="00472561"/>
    <w:rsid w:val="004A6B4B"/>
    <w:rsid w:val="0056507B"/>
    <w:rsid w:val="005A2826"/>
    <w:rsid w:val="005C163C"/>
    <w:rsid w:val="005C4FA5"/>
    <w:rsid w:val="00604538"/>
    <w:rsid w:val="00632BE6"/>
    <w:rsid w:val="006552AB"/>
    <w:rsid w:val="00686B89"/>
    <w:rsid w:val="006D5192"/>
    <w:rsid w:val="00706B8F"/>
    <w:rsid w:val="00710D73"/>
    <w:rsid w:val="00741B9E"/>
    <w:rsid w:val="007812B4"/>
    <w:rsid w:val="007A43CF"/>
    <w:rsid w:val="007A5AC7"/>
    <w:rsid w:val="007B1BA5"/>
    <w:rsid w:val="007C4E10"/>
    <w:rsid w:val="008134E7"/>
    <w:rsid w:val="00822969"/>
    <w:rsid w:val="00840BC9"/>
    <w:rsid w:val="008508F5"/>
    <w:rsid w:val="00851ACB"/>
    <w:rsid w:val="0088688C"/>
    <w:rsid w:val="008A5010"/>
    <w:rsid w:val="0092455E"/>
    <w:rsid w:val="00953171"/>
    <w:rsid w:val="009702DD"/>
    <w:rsid w:val="00985EC2"/>
    <w:rsid w:val="009D6461"/>
    <w:rsid w:val="009E1AD4"/>
    <w:rsid w:val="00A06602"/>
    <w:rsid w:val="00A70347"/>
    <w:rsid w:val="00A71B1B"/>
    <w:rsid w:val="00A92817"/>
    <w:rsid w:val="00AB3DCF"/>
    <w:rsid w:val="00B13733"/>
    <w:rsid w:val="00B23B33"/>
    <w:rsid w:val="00C0022D"/>
    <w:rsid w:val="00C65A92"/>
    <w:rsid w:val="00C828E8"/>
    <w:rsid w:val="00D011EA"/>
    <w:rsid w:val="00D14F15"/>
    <w:rsid w:val="00D83AEE"/>
    <w:rsid w:val="00DB3E16"/>
    <w:rsid w:val="00DE4F58"/>
    <w:rsid w:val="00DE5407"/>
    <w:rsid w:val="00E14905"/>
    <w:rsid w:val="00E16FBC"/>
    <w:rsid w:val="00E31BE4"/>
    <w:rsid w:val="00E3764B"/>
    <w:rsid w:val="00E97A4E"/>
    <w:rsid w:val="00EC2066"/>
    <w:rsid w:val="00EE6406"/>
    <w:rsid w:val="00EE6BE6"/>
    <w:rsid w:val="00F44D50"/>
    <w:rsid w:val="00F77013"/>
    <w:rsid w:val="00F8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LO-normal"/>
    <w:next w:val="LO-normal"/>
    <w:qFormat/>
    <w:rsid w:val="00C56C7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LO-normal"/>
    <w:next w:val="LO-normal"/>
    <w:qFormat/>
    <w:rsid w:val="00C56C7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LO-normal"/>
    <w:next w:val="LO-normal"/>
    <w:qFormat/>
    <w:rsid w:val="00C56C7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LO-normal"/>
    <w:next w:val="LO-normal"/>
    <w:qFormat/>
    <w:rsid w:val="00C56C7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LO-normal"/>
    <w:next w:val="LO-normal"/>
    <w:qFormat/>
    <w:rsid w:val="00C56C7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LO-normal"/>
    <w:next w:val="LO-normal"/>
    <w:qFormat/>
    <w:rsid w:val="00C56C7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paragraph" w:styleId="a3">
    <w:name w:val="Title"/>
    <w:basedOn w:val="LO-normal"/>
    <w:next w:val="a4"/>
    <w:qFormat/>
    <w:rsid w:val="00C56C72"/>
    <w:pPr>
      <w:keepNext/>
      <w:keepLines/>
      <w:spacing w:after="60"/>
    </w:pPr>
    <w:rPr>
      <w:sz w:val="52"/>
      <w:szCs w:val="52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LO-normal">
    <w:name w:val="LO-normal"/>
    <w:qFormat/>
    <w:rsid w:val="00C56C72"/>
    <w:pPr>
      <w:spacing w:line="276" w:lineRule="auto"/>
    </w:pPr>
  </w:style>
  <w:style w:type="paragraph" w:styleId="a8">
    <w:name w:val="Subtitle"/>
    <w:basedOn w:val="LO-normal"/>
    <w:next w:val="LO-normal"/>
    <w:qFormat/>
    <w:rsid w:val="00C56C72"/>
    <w:pPr>
      <w:keepNext/>
      <w:keepLines/>
      <w:spacing w:after="320"/>
    </w:pPr>
    <w:rPr>
      <w:color w:val="666666"/>
      <w:sz w:val="30"/>
      <w:szCs w:val="30"/>
    </w:rPr>
  </w:style>
  <w:style w:type="numbering" w:customStyle="1" w:styleId="WW8Num1">
    <w:name w:val="WW8Num1"/>
    <w:qFormat/>
  </w:style>
  <w:style w:type="table" w:customStyle="1" w:styleId="TableNormal">
    <w:name w:val="Table Normal"/>
    <w:rsid w:val="00C56C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3F6D06"/>
    <w:pPr>
      <w:ind w:left="720"/>
      <w:contextualSpacing/>
    </w:pPr>
  </w:style>
  <w:style w:type="table" w:styleId="aa">
    <w:name w:val="Table Grid"/>
    <w:basedOn w:val="a1"/>
    <w:uiPriority w:val="59"/>
    <w:rsid w:val="0088688C"/>
    <w:rPr>
      <w:rFonts w:ascii="Calibri" w:eastAsia="Calibri" w:hAnsi="Calibri"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41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1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16</Pages>
  <Words>2997</Words>
  <Characters>17083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Матвеева</cp:lastModifiedBy>
  <cp:revision>16</cp:revision>
  <dcterms:created xsi:type="dcterms:W3CDTF">2023-03-15T11:23:00Z</dcterms:created>
  <dcterms:modified xsi:type="dcterms:W3CDTF">2023-09-27T00:38:00Z</dcterms:modified>
  <dc:language>ru-RU</dc:language>
</cp:coreProperties>
</file>